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2D" w:rsidRPr="00EB7014" w:rsidRDefault="0081202D" w:rsidP="0081202D">
      <w:pPr>
        <w:bidi/>
        <w:ind w:left="0"/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val="en-US" w:bidi="ar-DZ"/>
        </w:rPr>
      </w:pPr>
      <w:r w:rsidRPr="00EB7014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val="en-US" w:bidi="ar-DZ"/>
        </w:rPr>
        <w:t xml:space="preserve">الأمواج الدورية </w:t>
      </w:r>
      <w:proofErr w:type="gramStart"/>
      <w:r w:rsidRPr="00EB7014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val="en-US" w:bidi="ar-DZ"/>
        </w:rPr>
        <w:t>المتقدمة</w:t>
      </w:r>
      <w:proofErr w:type="spellStart"/>
      <w:r w:rsidR="00EB7014" w:rsidRPr="00EB7014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val="en-US" w:bidi="ar-DZ"/>
        </w:rPr>
        <w:t>(</w:t>
      </w:r>
      <w:proofErr w:type="spellEnd"/>
      <w:r w:rsidR="00EB7014" w:rsidRPr="00EB7014">
        <w:rPr>
          <w:rFonts w:ascii="Times New Roman" w:hAnsi="Times New Roman" w:cs="Times New Roman"/>
          <w:b/>
          <w:bCs/>
          <w:color w:val="FF0000"/>
          <w:sz w:val="28"/>
          <w:szCs w:val="28"/>
          <w:lang w:val="en-US" w:bidi="ar-DZ"/>
        </w:rPr>
        <w:t xml:space="preserve">  </w:t>
      </w:r>
      <w:r w:rsidR="00EB7014" w:rsidRPr="00EB7014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val="en-US" w:bidi="ar-DZ"/>
        </w:rPr>
        <w:t>تابع</w:t>
      </w:r>
      <w:proofErr w:type="spellStart"/>
      <w:r w:rsidR="00EB7014" w:rsidRPr="00EB7014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val="en-US" w:bidi="ar-DZ"/>
        </w:rPr>
        <w:t>)</w:t>
      </w:r>
      <w:proofErr w:type="spellEnd"/>
      <w:proofErr w:type="gramEnd"/>
    </w:p>
    <w:p w:rsidR="0081202D" w:rsidRDefault="0081202D" w:rsidP="0081202D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معادلة الموجة المتقدمة: </w:t>
      </w:r>
    </w:p>
    <w:p w:rsidR="00536549" w:rsidRDefault="008E43F3" w:rsidP="0081202D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w:pict>
          <v:group id="_x0000_s1111" style="position:absolute;left:0;text-align:left;margin-left:62.7pt;margin-top:1.95pt;width:284.05pt;height:47.45pt;z-index:251730944" coordorigin="3054,2572" coordsize="5681,949">
            <v:group id="_x0000_s1051" style="position:absolute;left:3054;top:2572;width:5681;height:949" coordorigin="3054,2572" coordsize="5681,94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43" type="#_x0000_t32" style="position:absolute;left:3220;top:3423;width:5515;height:0" o:connectortype="straight" strokeweight="1.5pt"/>
              <v:shape id="_x0000_s1044" style="position:absolute;left:5991;top:3383;width:81;height:81" coordsize="81,81" path="m81,hdc34,32,37,47,,81e" filled="f">
                <v:path arrowok="t"/>
              </v:shape>
              <v:shape id="_x0000_s1045" style="position:absolute;left:5966;top:3383;width:106;height:81" coordsize="106,81" path="m52,hdc57,13,79,34,66,40,51,47,37,1,25,13,,38,99,81,106,81e" fill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style="position:absolute;left:5827;top:3000;width:462;height:521;mso-width-relative:margin;mso-height-relative:margin" filled="f" stroked="f">
                <v:textbox style="mso-next-textbox:#_x0000_s1046">
                  <w:txbxContent>
                    <w:p w:rsidR="0081202D" w:rsidRPr="0081202D" w:rsidRDefault="0081202D" w:rsidP="001079DD">
                      <w:pPr>
                        <w:ind w:left="0"/>
                        <w:jc w:val="left"/>
                        <w:rPr>
                          <w:b/>
                          <w:bCs/>
                          <w:lang w:bidi="ar-DZ"/>
                        </w:rPr>
                      </w:pPr>
                      <w:r w:rsidRPr="0081202D">
                        <w:rPr>
                          <w:b/>
                          <w:bCs/>
                          <w:lang w:bidi="ar-DZ"/>
                        </w:rPr>
                        <w:t>M</w:t>
                      </w:r>
                    </w:p>
                  </w:txbxContent>
                </v:textbox>
              </v:shape>
              <v:oval id="_x0000_s1047" style="position:absolute;left:3220;top:3370;width:82;height:95" fillcolor="black [3213]"/>
              <v:shape id="_x0000_s1048" type="#_x0000_t202" style="position:absolute;left:3054;top:2968;width:462;height:521;mso-width-relative:margin;mso-height-relative:margin" filled="f" stroked="f">
                <v:textbox style="mso-next-textbox:#_x0000_s1048">
                  <w:txbxContent>
                    <w:p w:rsidR="0081202D" w:rsidRPr="0081202D" w:rsidRDefault="00536549" w:rsidP="001079DD">
                      <w:pPr>
                        <w:ind w:left="0"/>
                        <w:jc w:val="left"/>
                        <w:rPr>
                          <w:b/>
                          <w:bCs/>
                          <w:lang w:bidi="ar-DZ"/>
                        </w:rPr>
                      </w:pPr>
                      <w:r>
                        <w:rPr>
                          <w:b/>
                          <w:bCs/>
                          <w:lang w:bidi="ar-DZ"/>
                        </w:rPr>
                        <w:t>S</w:t>
                      </w:r>
                    </w:p>
                  </w:txbxContent>
                </v:textbox>
              </v:shape>
              <v:shape id="_x0000_s1049" type="#_x0000_t32" style="position:absolute;left:3327;top:3000;width:2664;height:0" o:connectortype="straight">
                <v:stroke startarrow="block" endarrow="block"/>
              </v:shape>
              <v:shape id="_x0000_s1050" type="#_x0000_t202" style="position:absolute;left:4496;top:2572;width:462;height:521;mso-width-relative:margin;mso-height-relative:margin" filled="f" stroked="f">
                <v:textbox style="mso-next-textbox:#_x0000_s1050">
                  <w:txbxContent>
                    <w:p w:rsidR="00536549" w:rsidRPr="0081202D" w:rsidRDefault="00536549" w:rsidP="001079DD">
                      <w:pPr>
                        <w:ind w:left="0"/>
                        <w:jc w:val="left"/>
                        <w:rPr>
                          <w:b/>
                          <w:bCs/>
                          <w:lang w:bidi="ar-DZ"/>
                        </w:rPr>
                      </w:pPr>
                      <w:r>
                        <w:rPr>
                          <w:b/>
                          <w:bCs/>
                          <w:lang w:bidi="ar-DZ"/>
                        </w:rPr>
                        <w:t>X</w:t>
                      </w:r>
                    </w:p>
                  </w:txbxContent>
                </v:textbox>
              </v:shape>
            </v:group>
            <v:shape id="_x0000_s1110" type="#_x0000_t32" style="position:absolute;left:3668;top:3206;width:625;height:0" o:connectortype="straight">
              <v:stroke endarrow="block"/>
            </v:shape>
          </v:group>
        </w:pict>
      </w:r>
      <w:r w:rsidR="00536549"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  <w:t xml:space="preserve"> </w:t>
      </w:r>
    </w:p>
    <w:p w:rsidR="00536549" w:rsidRDefault="00536549" w:rsidP="00536549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</w:pPr>
    </w:p>
    <w:p w:rsidR="00536549" w:rsidRDefault="00536549" w:rsidP="00536549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</w:pPr>
    </w:p>
    <w:p w:rsidR="00536549" w:rsidRPr="008E43F3" w:rsidRDefault="008E43F3" w:rsidP="00536549">
      <w:pPr>
        <w:bidi/>
        <w:ind w:left="0"/>
        <w:jc w:val="left"/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معادلة حركة المنبع  </w:t>
      </w:r>
      <w:r w:rsidRPr="008E43F3">
        <w:rPr>
          <w:rFonts w:ascii="Times New Roman" w:hAnsi="Times New Roman" w:cs="Times New Roman"/>
          <w:b/>
          <w:bCs/>
          <w:sz w:val="24"/>
          <w:szCs w:val="24"/>
          <w:lang w:bidi="ar-DZ"/>
        </w:rPr>
        <w:t>S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 :</w:t>
      </w:r>
    </w:p>
    <w:p w:rsidR="00536549" w:rsidRDefault="00F66D17" w:rsidP="00536549">
      <w:pPr>
        <w:bidi/>
        <w:ind w:left="0"/>
        <w:jc w:val="left"/>
        <w:rPr>
          <w:rFonts w:ascii="Times New Roman" w:eastAsiaTheme="minorEastAsia" w:hAnsi="Times New Roman" w:cs="Times New Roman" w:hint="cs"/>
          <w:b/>
          <w:bCs/>
          <w:sz w:val="28"/>
          <w:szCs w:val="28"/>
          <w:rtl/>
          <w:lang w:val="en-US" w:bidi="ar-DZ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sz w:val="28"/>
                  <w:szCs w:val="28"/>
                  <w:lang w:val="en-US"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 w:bidi="ar-DZ"/>
                </w:rPr>
                <m:t>y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 w:bidi="ar-DZ"/>
                </w:rPr>
                <m:t>s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en-US" w:bidi="ar-DZ"/>
            </w:rPr>
            <m:t>(t)=a</m:t>
          </m:r>
          <m:func>
            <m:funcPr>
              <m:ctrlPr>
                <w:rPr>
                  <w:rFonts w:ascii="Cambria Math" w:hAnsi="Cambria Math" w:cs="Times New Roman"/>
                  <w:b/>
                  <w:bCs/>
                  <w:i/>
                  <w:sz w:val="28"/>
                  <w:szCs w:val="28"/>
                  <w:lang w:val="en-US" w:bidi="ar-DZ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  <w:lang w:val="en-US" w:bidi="ar-DZ"/>
                </w:rPr>
                <m:t>sin</m:t>
              </m:r>
            </m:fName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 w:bidi="ar-DZ"/>
                </w:rPr>
                <m:t>ωt</m:t>
              </m:r>
            </m:e>
          </m:func>
        </m:oMath>
      </m:oMathPara>
    </w:p>
    <w:p w:rsidR="008E43F3" w:rsidRDefault="008E43F3" w:rsidP="00562171">
      <w:pPr>
        <w:bidi/>
        <w:ind w:left="0"/>
        <w:jc w:val="left"/>
        <w:rPr>
          <w:rFonts w:ascii="Times New Roman" w:eastAsiaTheme="minorEastAsia" w:hAnsi="Times New Roman" w:cs="Times New Roman"/>
          <w:b/>
          <w:bCs/>
          <w:sz w:val="28"/>
          <w:szCs w:val="28"/>
          <w:lang w:val="en-US"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معادلة حركة نقطة </w:t>
      </w:r>
      <w:r w:rsidRPr="008E43F3">
        <w:rPr>
          <w:rFonts w:ascii="Times New Roman" w:hAnsi="Times New Roman" w:cs="Times New Roman"/>
          <w:b/>
          <w:bCs/>
          <w:sz w:val="24"/>
          <w:szCs w:val="24"/>
          <w:lang w:bidi="ar-DZ"/>
        </w:rPr>
        <w:t>M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  من الوسط  تبعد مسافة </w:t>
      </w:r>
      <w:r w:rsidRPr="00562171">
        <w:rPr>
          <w:rFonts w:ascii="Times New Roman" w:hAnsi="Times New Roman" w:cs="Times New Roman"/>
          <w:b/>
          <w:bCs/>
          <w:sz w:val="24"/>
          <w:szCs w:val="24"/>
          <w:lang w:val="en-US" w:bidi="ar-DZ"/>
        </w:rPr>
        <w:t>X</w:t>
      </w:r>
      <w:r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  عن </w:t>
      </w:r>
      <w:r w:rsidR="00562171"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>المنيع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 حيث تستغرق الموجة مدة زمنية قدرها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  <w:t>θ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  </w:t>
      </w:r>
      <w:r w:rsidR="00562171"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>حتّى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 تصل الى هذه النقطة.</w:t>
      </w:r>
    </w:p>
    <w:p w:rsidR="008E43F3" w:rsidRPr="008E43F3" w:rsidRDefault="00F66D17" w:rsidP="008E43F3">
      <w:pPr>
        <w:bidi/>
        <w:ind w:left="0"/>
        <w:jc w:val="left"/>
        <w:rPr>
          <w:rFonts w:ascii="Times New Roman" w:eastAsiaTheme="minorEastAsia" w:hAnsi="Times New Roman" w:cs="Times New Roman"/>
          <w:b/>
          <w:sz w:val="28"/>
          <w:szCs w:val="28"/>
          <w:rtl/>
          <w:lang w:val="en-US" w:bidi="ar-DZ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sz w:val="28"/>
                  <w:szCs w:val="28"/>
                  <w:lang w:val="en-US"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 w:bidi="ar-DZ"/>
                </w:rPr>
                <m:t>y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 w:bidi="ar-DZ"/>
                </w:rPr>
                <m:t>M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en-US" w:bidi="ar-DZ"/>
            </w:rPr>
            <m:t>(t)=a</m:t>
          </m:r>
          <m:func>
            <m:funcPr>
              <m:ctrlPr>
                <w:rPr>
                  <w:rFonts w:ascii="Cambria Math" w:hAnsi="Cambria Math" w:cs="Times New Roman"/>
                  <w:b/>
                  <w:bCs/>
                  <w:i/>
                  <w:sz w:val="28"/>
                  <w:szCs w:val="28"/>
                  <w:lang w:val="en-US" w:bidi="ar-DZ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  <w:lang w:val="en-US" w:bidi="ar-DZ"/>
                </w:rPr>
                <m:t>sin</m:t>
              </m:r>
            </m:fName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 w:bidi="ar-DZ"/>
                </w:rPr>
                <m:t>ω(t-θ</m:t>
              </m:r>
            </m:e>
          </m:func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en-US" w:bidi="ar-DZ"/>
            </w:rPr>
            <m:t>)=a</m:t>
          </m:r>
          <m:func>
            <m:funcPr>
              <m:ctrlPr>
                <w:rPr>
                  <w:rFonts w:ascii="Cambria Math" w:hAnsi="Cambria Math" w:cs="Times New Roman"/>
                  <w:b/>
                  <w:bCs/>
                  <w:i/>
                  <w:sz w:val="28"/>
                  <w:szCs w:val="28"/>
                  <w:lang w:val="en-US" w:bidi="ar-DZ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  <w:lang w:val="en-US" w:bidi="ar-DZ"/>
                </w:rPr>
                <m:t>sin</m:t>
              </m:r>
            </m:fName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 w:bidi="ar-DZ"/>
                </w:rPr>
                <m:t>ω(t-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  <w:lang w:val="en-US" w:bidi="ar-D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 w:bidi="ar-DZ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 w:bidi="ar-DZ"/>
                    </w:rPr>
                    <m:t>v</m:t>
                  </m:r>
                </m:den>
              </m:f>
            </m:e>
          </m:func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en-US" w:bidi="ar-DZ"/>
            </w:rPr>
            <m:t xml:space="preserve">) </m:t>
          </m:r>
        </m:oMath>
      </m:oMathPara>
    </w:p>
    <w:p w:rsidR="00536549" w:rsidRDefault="00F66D17" w:rsidP="00C120AC">
      <w:pPr>
        <w:bidi/>
        <w:ind w:left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 w:bidi="ar-DZ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sz w:val="28"/>
                  <w:szCs w:val="28"/>
                  <w:lang w:val="en-US"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 w:bidi="ar-DZ"/>
                </w:rPr>
                <m:t>y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 w:bidi="ar-DZ"/>
                </w:rPr>
                <m:t>M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en-US" w:bidi="ar-DZ"/>
            </w:rPr>
            <m:t>(t)=a</m:t>
          </m:r>
          <m:func>
            <m:funcPr>
              <m:ctrlPr>
                <w:rPr>
                  <w:rFonts w:ascii="Cambria Math" w:hAnsi="Cambria Math" w:cs="Times New Roman"/>
                  <w:b/>
                  <w:bCs/>
                  <w:i/>
                  <w:sz w:val="28"/>
                  <w:szCs w:val="28"/>
                  <w:lang w:val="en-US" w:bidi="ar-DZ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  <w:lang w:val="en-US" w:bidi="ar-DZ"/>
                </w:rPr>
                <m:t>sin</m:t>
              </m:r>
            </m:fName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 w:bidi="ar-DZ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 w:bidi="ar-DZ"/>
                </w:rPr>
                <m:t>π(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  <w:lang w:val="en-US" w:bidi="ar-D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 w:bidi="ar-DZ"/>
                    </w:rPr>
                    <m:t>t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 w:bidi="ar-DZ"/>
                    </w:rPr>
                    <m:t>T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 w:bidi="ar-DZ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  <w:lang w:val="en-US" w:bidi="ar-D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 w:bidi="ar-DZ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 w:bidi="ar-DZ"/>
                    </w:rPr>
                    <m:t>vT</m:t>
                  </m:r>
                </m:den>
              </m:f>
            </m:e>
          </m:func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en-US" w:bidi="ar-DZ"/>
            </w:rPr>
            <m:t>)=a</m:t>
          </m:r>
          <m:func>
            <m:funcPr>
              <m:ctrlPr>
                <w:rPr>
                  <w:rFonts w:ascii="Cambria Math" w:hAnsi="Cambria Math" w:cs="Times New Roman"/>
                  <w:b/>
                  <w:bCs/>
                  <w:i/>
                  <w:sz w:val="28"/>
                  <w:szCs w:val="28"/>
                  <w:lang w:val="en-US" w:bidi="ar-DZ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  <w:lang w:val="en-US" w:bidi="ar-DZ"/>
                </w:rPr>
                <m:t>sin</m:t>
              </m:r>
            </m:fName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 w:bidi="ar-DZ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 w:bidi="ar-DZ"/>
                </w:rPr>
                <m:t>π(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  <w:lang w:val="en-US" w:bidi="ar-D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 w:bidi="ar-DZ"/>
                    </w:rPr>
                    <m:t>t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 w:bidi="ar-DZ"/>
                    </w:rPr>
                    <m:t>T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 w:bidi="ar-DZ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  <w:lang w:val="en-US" w:bidi="ar-D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 w:bidi="ar-DZ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 w:bidi="ar-DZ"/>
                    </w:rPr>
                    <m:t>λ</m:t>
                  </m:r>
                </m:den>
              </m:f>
            </m:e>
          </m:func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en-US" w:bidi="ar-DZ"/>
            </w:rPr>
            <m:t>)</m:t>
          </m:r>
        </m:oMath>
      </m:oMathPara>
    </w:p>
    <w:p w:rsidR="00536549" w:rsidRDefault="00F66D17" w:rsidP="00C120AC">
      <w:pPr>
        <w:bidi/>
        <w:ind w:left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 w:bidi="ar-DZ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sz w:val="28"/>
                  <w:szCs w:val="28"/>
                  <w:bdr w:val="single" w:sz="4" w:space="0" w:color="auto"/>
                  <w:lang w:val="en-US"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bdr w:val="single" w:sz="4" w:space="0" w:color="auto"/>
                  <w:lang w:val="en-US" w:bidi="ar-DZ"/>
                </w:rPr>
                <m:t>y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bdr w:val="single" w:sz="4" w:space="0" w:color="auto"/>
                  <w:lang w:val="en-US" w:bidi="ar-DZ"/>
                </w:rPr>
                <m:t>M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bdr w:val="single" w:sz="4" w:space="0" w:color="auto"/>
              <w:lang w:val="en-US" w:bidi="ar-DZ"/>
            </w:rPr>
            <m:t>(t)=a</m:t>
          </m:r>
          <m:func>
            <m:funcPr>
              <m:ctrlPr>
                <w:rPr>
                  <w:rFonts w:ascii="Cambria Math" w:hAnsi="Cambria Math" w:cs="Times New Roman"/>
                  <w:b/>
                  <w:bCs/>
                  <w:i/>
                  <w:sz w:val="28"/>
                  <w:szCs w:val="28"/>
                  <w:bdr w:val="single" w:sz="4" w:space="0" w:color="auto"/>
                  <w:lang w:val="en-US" w:bidi="ar-DZ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  <w:bdr w:val="single" w:sz="4" w:space="0" w:color="auto"/>
                  <w:lang w:val="en-US" w:bidi="ar-DZ"/>
                </w:rPr>
                <m:t>sin</m:t>
              </m:r>
            </m:fName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bdr w:val="single" w:sz="4" w:space="0" w:color="auto"/>
                  <w:lang w:val="en-US" w:bidi="ar-DZ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bdr w:val="single" w:sz="4" w:space="0" w:color="auto"/>
                  <w:lang w:val="en-US" w:bidi="ar-DZ"/>
                </w:rPr>
                <m:t>π(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  <w:bdr w:val="single" w:sz="4" w:space="0" w:color="auto"/>
                      <w:lang w:val="en-US" w:bidi="ar-D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bdr w:val="single" w:sz="4" w:space="0" w:color="auto"/>
                      <w:lang w:val="en-US" w:bidi="ar-DZ"/>
                    </w:rPr>
                    <m:t>t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bdr w:val="single" w:sz="4" w:space="0" w:color="auto"/>
                      <w:lang w:val="en-US" w:bidi="ar-DZ"/>
                    </w:rPr>
                    <m:t>T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bdr w:val="single" w:sz="4" w:space="0" w:color="auto"/>
                  <w:lang w:val="en-US" w:bidi="ar-DZ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  <w:bdr w:val="single" w:sz="4" w:space="0" w:color="auto"/>
                      <w:lang w:val="en-US" w:bidi="ar-D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bdr w:val="single" w:sz="4" w:space="0" w:color="auto"/>
                      <w:lang w:val="en-US" w:bidi="ar-DZ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bdr w:val="single" w:sz="4" w:space="0" w:color="auto"/>
                      <w:lang w:val="en-US" w:bidi="ar-DZ"/>
                    </w:rPr>
                    <m:t>λ</m:t>
                  </m:r>
                </m:den>
              </m:f>
            </m:e>
          </m:func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bdr w:val="single" w:sz="4" w:space="0" w:color="auto"/>
              <w:lang w:val="en-US" w:bidi="ar-DZ"/>
            </w:rPr>
            <m:t>)</m:t>
          </m:r>
        </m:oMath>
      </m:oMathPara>
    </w:p>
    <w:p w:rsidR="00536549" w:rsidRDefault="00536549" w:rsidP="00536549">
      <w:pPr>
        <w:bidi/>
        <w:ind w:left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 w:bidi="ar-DZ"/>
        </w:rPr>
      </w:pPr>
    </w:p>
    <w:p w:rsidR="00536549" w:rsidRDefault="00536549" w:rsidP="00536549">
      <w:pPr>
        <w:bidi/>
        <w:ind w:left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 w:bidi="ar-DZ"/>
        </w:rPr>
      </w:pPr>
    </w:p>
    <w:p w:rsidR="00536549" w:rsidRDefault="00536549" w:rsidP="00536549">
      <w:pPr>
        <w:bidi/>
        <w:ind w:left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 w:bidi="ar-DZ"/>
        </w:rPr>
      </w:pPr>
    </w:p>
    <w:p w:rsidR="00EB7014" w:rsidRDefault="00EB7014" w:rsidP="00536549">
      <w:pPr>
        <w:bidi/>
        <w:ind w:left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val="en-US" w:bidi="ar-DZ"/>
        </w:rPr>
      </w:pPr>
    </w:p>
    <w:p w:rsidR="00EB7014" w:rsidRDefault="00EB7014" w:rsidP="00EB7014">
      <w:pPr>
        <w:bidi/>
        <w:ind w:left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val="en-US" w:bidi="ar-DZ"/>
        </w:rPr>
      </w:pPr>
    </w:p>
    <w:p w:rsidR="00EB7014" w:rsidRDefault="00EB7014" w:rsidP="00EB7014">
      <w:pPr>
        <w:bidi/>
        <w:ind w:left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val="en-US" w:bidi="ar-DZ"/>
        </w:rPr>
      </w:pPr>
    </w:p>
    <w:p w:rsidR="00EB7014" w:rsidRDefault="00EB7014" w:rsidP="00EB7014">
      <w:pPr>
        <w:bidi/>
        <w:ind w:left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val="en-US" w:bidi="ar-DZ"/>
        </w:rPr>
      </w:pPr>
    </w:p>
    <w:p w:rsidR="00EB7014" w:rsidRDefault="00EB7014" w:rsidP="00EB7014">
      <w:pPr>
        <w:bidi/>
        <w:ind w:left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val="en-US" w:bidi="ar-DZ"/>
        </w:rPr>
      </w:pPr>
    </w:p>
    <w:p w:rsidR="00EB7014" w:rsidRDefault="00EB7014" w:rsidP="00EB7014">
      <w:pPr>
        <w:bidi/>
        <w:ind w:left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val="en-US" w:bidi="ar-DZ"/>
        </w:rPr>
      </w:pPr>
    </w:p>
    <w:p w:rsidR="00EB7014" w:rsidRDefault="00EB7014" w:rsidP="00EB7014">
      <w:pPr>
        <w:bidi/>
        <w:ind w:left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val="en-US" w:bidi="ar-DZ"/>
        </w:rPr>
      </w:pPr>
    </w:p>
    <w:p w:rsidR="00EB7014" w:rsidRDefault="00EB7014" w:rsidP="00EB7014">
      <w:pPr>
        <w:bidi/>
        <w:ind w:left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val="en-US" w:bidi="ar-DZ"/>
        </w:rPr>
      </w:pPr>
    </w:p>
    <w:p w:rsidR="00EB7014" w:rsidRDefault="00EB7014" w:rsidP="00EB7014">
      <w:pPr>
        <w:bidi/>
        <w:ind w:left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val="en-US" w:bidi="ar-DZ"/>
        </w:rPr>
      </w:pPr>
    </w:p>
    <w:p w:rsidR="00571CF3" w:rsidRPr="00C615EB" w:rsidRDefault="00A32BC2" w:rsidP="00EB7014">
      <w:pPr>
        <w:bidi/>
        <w:ind w:left="0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rtl/>
          <w:lang w:val="en-US" w:bidi="ar-DZ"/>
        </w:rPr>
      </w:pPr>
      <w:r w:rsidRPr="00C615EB">
        <w:rPr>
          <w:rFonts w:ascii="Times New Roman" w:hAnsi="Times New Roman" w:cs="Times New Roman"/>
          <w:b/>
          <w:bCs/>
          <w:color w:val="FF0000"/>
          <w:sz w:val="36"/>
          <w:szCs w:val="36"/>
          <w:rtl/>
          <w:lang w:val="en-US" w:bidi="ar-DZ"/>
        </w:rPr>
        <w:lastRenderedPageBreak/>
        <w:t>دراسة أوّلية للصوت و ظاهرة الانعراج</w:t>
      </w:r>
    </w:p>
    <w:p w:rsidR="00A32BC2" w:rsidRDefault="00A32BC2" w:rsidP="00A32BC2">
      <w:p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</w:p>
    <w:p w:rsidR="00A32BC2" w:rsidRDefault="0041397B" w:rsidP="0041397B">
      <w:pPr>
        <w:bidi/>
        <w:ind w:left="0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rtl/>
          <w:lang w:val="en-US" w:bidi="ar-DZ"/>
        </w:rPr>
      </w:pPr>
      <w:proofErr w:type="spellStart"/>
      <w:r w:rsidRPr="00C615EB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val="en-US" w:bidi="ar-DZ"/>
        </w:rPr>
        <w:t>1/</w:t>
      </w:r>
      <w:proofErr w:type="spellEnd"/>
      <w:r w:rsidRPr="00C615EB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val="en-US" w:bidi="ar-DZ"/>
        </w:rPr>
        <w:t xml:space="preserve"> </w:t>
      </w:r>
      <w:r w:rsidR="00A32BC2" w:rsidRPr="00C615EB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val="en-US" w:bidi="ar-DZ"/>
        </w:rPr>
        <w:t xml:space="preserve">  دراسة الانعراج في حوض الماء</w:t>
      </w:r>
    </w:p>
    <w:p w:rsidR="0041397B" w:rsidRDefault="0041397B" w:rsidP="00A32BC2">
      <w:pPr>
        <w:bidi/>
        <w:ind w:left="0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b/>
          <w:bCs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3094355</wp:posOffset>
            </wp:positionH>
            <wp:positionV relativeFrom="paragraph">
              <wp:posOffset>104775</wp:posOffset>
            </wp:positionV>
            <wp:extent cx="2197735" cy="1854200"/>
            <wp:effectExtent l="1905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cs"/>
          <w:b/>
          <w:bCs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316230</wp:posOffset>
            </wp:positionH>
            <wp:positionV relativeFrom="paragraph">
              <wp:posOffset>63500</wp:posOffset>
            </wp:positionV>
            <wp:extent cx="2238375" cy="1875790"/>
            <wp:effectExtent l="19050" t="19050" r="28575" b="1016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757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397B" w:rsidRDefault="00F66D17" w:rsidP="0041397B">
      <w:pPr>
        <w:bidi/>
        <w:ind w:left="0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rtl/>
          <w:lang w:eastAsia="fr-FR"/>
        </w:rPr>
        <w:pict>
          <v:shape id="_x0000_s1041" type="#_x0000_t32" style="position:absolute;left:0;text-align:left;margin-left:85.45pt;margin-top:25.3pt;width:27.15pt;height:18.4pt;flip:y;z-index:251676672" o:connectortype="straight">
            <v:stroke endarrow="block"/>
          </v:shape>
        </w:pict>
      </w:r>
    </w:p>
    <w:p w:rsidR="0041397B" w:rsidRDefault="00F66D17" w:rsidP="0041397B">
      <w:pPr>
        <w:bidi/>
        <w:ind w:left="0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rtl/>
          <w:lang w:eastAsia="fr-FR"/>
        </w:rPr>
        <w:pict>
          <v:shape id="_x0000_s1036" type="#_x0000_t32" style="position:absolute;left:0;text-align:left;margin-left:-179.45pt;margin-top:33.15pt;width:27.15pt;height:0;z-index:2516715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rtl/>
          <w:lang w:eastAsia="fr-FR"/>
        </w:rPr>
        <w:pict>
          <v:shape id="_x0000_s1035" type="#_x0000_t32" style="position:absolute;left:0;text-align:left;margin-left:-179.45pt;margin-top:13.55pt;width:27.15pt;height:0;z-index:251670528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rtl/>
          <w:lang w:eastAsia="fr-FR"/>
        </w:rPr>
        <w:pict>
          <v:shape id="_x0000_s1034" type="#_x0000_t202" style="position:absolute;left:0;text-align:left;margin-left:-111.55pt;margin-top:109.25pt;width:57.75pt;height:26.05pt;z-index:251669504;mso-width-relative:margin;mso-height-relative:margin" filled="f" stroked="f">
            <v:textbox style="mso-next-textbox:#_x0000_s1034">
              <w:txbxContent>
                <w:p w:rsidR="0041397B" w:rsidRPr="008E33CC" w:rsidRDefault="0041397B" w:rsidP="0041397B">
                  <w:pPr>
                    <w:ind w:left="0"/>
                    <w:jc w:val="left"/>
                    <w:rPr>
                      <w:b/>
                      <w:bCs/>
                    </w:rPr>
                  </w:pPr>
                  <w:r w:rsidRPr="008E33CC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 </w:t>
                  </w:r>
                  <w:proofErr w:type="gramStart"/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>كبير</w:t>
                  </w:r>
                  <w:r w:rsidRPr="008E33CC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 </w:t>
                  </w:r>
                  <w:r w:rsidRPr="008E33CC">
                    <w:rPr>
                      <w:b/>
                      <w:bCs/>
                    </w:rPr>
                    <w:t>a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rtl/>
          <w:lang w:eastAsia="fr-FR"/>
        </w:rPr>
        <w:pict>
          <v:shape id="_x0000_s1033" type="#_x0000_t202" style="position:absolute;left:0;text-align:left;margin-left:-134.65pt;margin-top:7.1pt;width:23.1pt;height:26.05pt;z-index:251668480;mso-width-relative:margin;mso-height-relative:margin" filled="f" stroked="f">
            <v:textbox style="mso-next-textbox:#_x0000_s1033">
              <w:txbxContent>
                <w:p w:rsidR="0041397B" w:rsidRPr="001079DD" w:rsidRDefault="0041397B" w:rsidP="001079DD">
                  <w:pPr>
                    <w:ind w:left="0"/>
                    <w:jc w:val="left"/>
                    <w:rPr>
                      <w:b/>
                      <w:bCs/>
                      <w:color w:val="FF0000"/>
                    </w:rPr>
                  </w:pPr>
                  <w:proofErr w:type="gramStart"/>
                  <w:r w:rsidRPr="001079DD">
                    <w:rPr>
                      <w:b/>
                      <w:bCs/>
                      <w:color w:val="FF0000"/>
                    </w:rPr>
                    <w:t>a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rtl/>
          <w:lang w:eastAsia="fr-FR"/>
        </w:rPr>
        <w:pict>
          <v:shape id="_x0000_s1032" type="#_x0000_t32" style="position:absolute;left:0;text-align:left;margin-left:-134.65pt;margin-top:1.6pt;width:.05pt;height:42.5pt;z-index:251667456" o:connectortype="straight">
            <v:stroke startarrow="open" endarrow="open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rtl/>
          <w:lang w:eastAsia="fr-FR"/>
        </w:rPr>
        <w:pict>
          <v:shape id="_x0000_s1027" type="#_x0000_t32" style="position:absolute;left:0;text-align:left;margin-left:77.2pt;margin-top:16.8pt;width:.05pt;height:16.35pt;z-index:251661312" o:connectortype="straight">
            <v:stroke startarrow="open" endarrow="open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rtl/>
          <w:lang w:eastAsia="fr-FR"/>
        </w:rPr>
        <w:pict>
          <v:shape id="_x0000_s1031" type="#_x0000_t202" style="position:absolute;left:0;text-align:left;margin-left:90.25pt;margin-top:109.25pt;width:57.75pt;height:26.05pt;z-index:251666432;mso-width-relative:margin;mso-height-relative:margin" filled="f" stroked="f">
            <v:textbox style="mso-next-textbox:#_x0000_s1031">
              <w:txbxContent>
                <w:p w:rsidR="001079DD" w:rsidRPr="008E33CC" w:rsidRDefault="001079DD" w:rsidP="001079DD">
                  <w:pPr>
                    <w:ind w:left="0"/>
                    <w:jc w:val="left"/>
                    <w:rPr>
                      <w:b/>
                      <w:bCs/>
                    </w:rPr>
                  </w:pPr>
                  <w:r w:rsidRPr="008E33CC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 </w:t>
                  </w:r>
                  <w:proofErr w:type="gramStart"/>
                  <w:r w:rsidRPr="008E33CC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صغير  </w:t>
                  </w:r>
                  <w:r w:rsidRPr="008E33CC">
                    <w:rPr>
                      <w:b/>
                      <w:bCs/>
                    </w:rPr>
                    <w:t>a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rtl/>
          <w:lang w:eastAsia="fr-FR"/>
        </w:rPr>
        <w:pict>
          <v:shape id="_x0000_s1029" type="#_x0000_t202" style="position:absolute;left:0;text-align:left;margin-left:77.25pt;margin-top:13.55pt;width:23.1pt;height:26.05pt;z-index:251664384;mso-width-relative:margin;mso-height-relative:margin" filled="f" stroked="f">
            <v:textbox style="mso-next-textbox:#_x0000_s1029">
              <w:txbxContent>
                <w:p w:rsidR="001079DD" w:rsidRPr="001079DD" w:rsidRDefault="001079DD" w:rsidP="001079DD">
                  <w:pPr>
                    <w:ind w:left="0"/>
                    <w:jc w:val="left"/>
                    <w:rPr>
                      <w:b/>
                      <w:bCs/>
                      <w:color w:val="FF0000"/>
                    </w:rPr>
                  </w:pPr>
                  <w:proofErr w:type="gramStart"/>
                  <w:r w:rsidRPr="001079DD">
                    <w:rPr>
                      <w:b/>
                      <w:bCs/>
                      <w:color w:val="FF0000"/>
                    </w:rPr>
                    <w:t>a</w:t>
                  </w:r>
                  <w:proofErr w:type="gramEnd"/>
                </w:p>
              </w:txbxContent>
            </v:textbox>
          </v:shape>
        </w:pict>
      </w:r>
    </w:p>
    <w:p w:rsidR="0041397B" w:rsidRDefault="00F66D17" w:rsidP="0041397B">
      <w:pPr>
        <w:bidi/>
        <w:ind w:left="0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rtl/>
          <w:lang w:eastAsia="fr-FR"/>
        </w:rPr>
        <w:pict>
          <v:shape id="_x0000_s1042" type="#_x0000_t32" style="position:absolute;left:0;text-align:left;margin-left:86.05pt;margin-top:4.45pt;width:30.5pt;height:12.35pt;z-index:251677696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rtl/>
          <w:lang w:eastAsia="fr-FR"/>
        </w:rPr>
        <w:pict>
          <v:shape id="_x0000_s1040" type="#_x0000_t32" style="position:absolute;left:0;text-align:left;margin-left:37.9pt;margin-top:12.3pt;width:27.15pt;height:0;z-index:251675648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rtl/>
          <w:lang w:eastAsia="fr-FR"/>
        </w:rPr>
        <w:pict>
          <v:shape id="_x0000_s1039" type="#_x0000_t32" style="position:absolute;left:0;text-align:left;margin-left:37.9pt;margin-top:-13.75pt;width:27.15pt;height:0;z-index:2516746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rtl/>
          <w:lang w:eastAsia="fr-FR"/>
        </w:rPr>
        <w:pict>
          <v:shape id="_x0000_s1038" type="#_x0000_t32" style="position:absolute;left:0;text-align:left;margin-left:-115.6pt;margin-top:-13.75pt;width:27.15pt;height:0;z-index:2516736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rtl/>
          <w:lang w:eastAsia="fr-FR"/>
        </w:rPr>
        <w:pict>
          <v:shape id="_x0000_s1037" type="#_x0000_t32" style="position:absolute;left:0;text-align:left;margin-left:-115.6pt;margin-top:5.85pt;width:27.15pt;height:0;z-index:251672576" o:connectortype="straight">
            <v:stroke endarrow="block"/>
          </v:shape>
        </w:pict>
      </w:r>
    </w:p>
    <w:p w:rsidR="0041397B" w:rsidRDefault="0041397B" w:rsidP="0041397B">
      <w:pPr>
        <w:bidi/>
        <w:ind w:left="0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</w:p>
    <w:p w:rsidR="0041397B" w:rsidRDefault="0041397B" w:rsidP="0041397B">
      <w:pPr>
        <w:bidi/>
        <w:ind w:left="0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</w:p>
    <w:p w:rsidR="0041397B" w:rsidRDefault="0041397B" w:rsidP="0041397B">
      <w:pPr>
        <w:bidi/>
        <w:ind w:left="0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</w:p>
    <w:p w:rsidR="008E33CC" w:rsidRDefault="008E33CC" w:rsidP="0041397B">
      <w:pPr>
        <w:bidi/>
        <w:ind w:left="0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  <w:proofErr w:type="gram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>عندما</w:t>
      </w:r>
      <w:proofErr w:type="gramEnd"/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 نرسل موجة دورية مستقيمة في حوض الماء</w:t>
      </w:r>
    </w:p>
    <w:p w:rsidR="008E33CC" w:rsidRDefault="008E33CC" w:rsidP="008E33CC">
      <w:pPr>
        <w:bidi/>
        <w:ind w:left="0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>-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 اذا كان عرض الفتحة </w:t>
      </w:r>
      <w:r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  <w:t xml:space="preserve"> a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 كبير تواصل الأمواج  انتشارها و تبقى مستقيمة </w:t>
      </w:r>
    </w:p>
    <w:p w:rsidR="008E33CC" w:rsidRDefault="008E33CC" w:rsidP="008E33CC">
      <w:pPr>
        <w:bidi/>
        <w:ind w:left="0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>-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 اذا كان عرض الفتحة </w:t>
      </w:r>
      <w:r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  <w:t xml:space="preserve"> a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 صغير (من رتبة طول الموجة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>)،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 تصبح الفتحة تلعب دور منبع نقطي فتنتشر الأمواج على شكل دوائر.</w:t>
      </w:r>
    </w:p>
    <w:p w:rsidR="0041397B" w:rsidRDefault="0041397B" w:rsidP="0041397B">
      <w:pPr>
        <w:bidi/>
        <w:ind w:left="0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  <w:proofErr w:type="gram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>الخلاصة :</w:t>
      </w:r>
      <w:proofErr w:type="gramEnd"/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 الانعراج خاصية للأمواج  بخلاف الجسيمات</w:t>
      </w:r>
    </w:p>
    <w:p w:rsidR="006529DB" w:rsidRDefault="006529DB" w:rsidP="006529DB">
      <w:pPr>
        <w:bidi/>
        <w:ind w:left="0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</w:p>
    <w:p w:rsidR="006529DB" w:rsidRPr="00C615EB" w:rsidRDefault="006529DB" w:rsidP="006529DB">
      <w:pPr>
        <w:bidi/>
        <w:ind w:left="0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val="en-US" w:bidi="ar-DZ"/>
        </w:rPr>
      </w:pPr>
      <w:proofErr w:type="spellStart"/>
      <w:r w:rsidRPr="00C615EB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val="en-US" w:bidi="ar-DZ"/>
        </w:rPr>
        <w:t>2/</w:t>
      </w:r>
      <w:proofErr w:type="spellEnd"/>
      <w:r w:rsidRPr="00C615EB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val="en-US" w:bidi="ar-DZ"/>
        </w:rPr>
        <w:t xml:space="preserve"> </w:t>
      </w:r>
      <w:proofErr w:type="gramStart"/>
      <w:r w:rsidRPr="00C615EB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val="en-US" w:bidi="ar-DZ"/>
        </w:rPr>
        <w:t>انعراج</w:t>
      </w:r>
      <w:proofErr w:type="gramEnd"/>
      <w:r w:rsidRPr="00C615EB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val="en-US" w:bidi="ar-DZ"/>
        </w:rPr>
        <w:t xml:space="preserve"> الضوء</w:t>
      </w:r>
    </w:p>
    <w:p w:rsidR="006529DB" w:rsidRDefault="006F1202" w:rsidP="006F1202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نسقط ضوء ليزر (طول </w:t>
      </w:r>
      <w:proofErr w:type="gram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موجته  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633nm</w:t>
      </w:r>
      <w:proofErr w:type="gram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)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على شق عرضه  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a</w:t>
      </w:r>
    </w:p>
    <w:p w:rsidR="00FD3C92" w:rsidRDefault="006F1202" w:rsidP="006F1202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>-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 </w:t>
      </w:r>
      <w:r w:rsidR="00FD3C92"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 عند تضييق الشق نشاهد انعراج الضوء أي انتشاره في كل الاتجاهات و هذا ما يشبه ما حدث في حوض الماء ومنه نقول ان الضوء موجة.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 </w:t>
      </w:r>
    </w:p>
    <w:p w:rsidR="006F1202" w:rsidRPr="006F1202" w:rsidRDefault="00FD3C92" w:rsidP="00FD3C92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>-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 </w:t>
      </w:r>
      <w:r w:rsidR="006F1202"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اذا كان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>العرض من رتبة طول الموجة نشاهد على الشاشة مناطق مضاءة بإضاءة شديدة وأخرى أقل اضاءة تتخللها مناطق مظلمة نفسرها لاحقا ان شاء الله.</w:t>
      </w:r>
    </w:p>
    <w:p w:rsidR="006F1202" w:rsidRDefault="006F1202" w:rsidP="006F1202">
      <w:pPr>
        <w:bidi/>
        <w:ind w:left="0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b/>
          <w:bCs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63500</wp:posOffset>
            </wp:positionV>
            <wp:extent cx="2689225" cy="1724660"/>
            <wp:effectExtent l="19050" t="0" r="0" b="0"/>
            <wp:wrapSquare wrapText="bothSides"/>
            <wp:docPr id="4" name="Image 4" descr="Le phénomène de diffraction | Méthode Phys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 phénomène de diffraction | Méthode Physiqu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172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1202" w:rsidRDefault="006F1202" w:rsidP="006F1202">
      <w:pPr>
        <w:bidi/>
        <w:ind w:left="0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</w:p>
    <w:p w:rsidR="006F1202" w:rsidRDefault="006F1202" w:rsidP="006F1202">
      <w:pPr>
        <w:bidi/>
        <w:ind w:left="0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</w:p>
    <w:p w:rsidR="006F1202" w:rsidRDefault="006F1202" w:rsidP="006F1202">
      <w:pPr>
        <w:bidi/>
        <w:ind w:left="0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</w:p>
    <w:p w:rsidR="00FD3C92" w:rsidRDefault="006972DA" w:rsidP="00FD3C92">
      <w:pPr>
        <w:bidi/>
        <w:ind w:left="0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/>
          <w:b/>
          <w:bCs/>
          <w:noProof/>
          <w:color w:val="1F497D" w:themeColor="text2"/>
          <w:sz w:val="28"/>
          <w:szCs w:val="28"/>
          <w:rtl/>
          <w:lang w:eastAsia="fr-FR"/>
        </w:rPr>
        <w:lastRenderedPageBreak/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3197860</wp:posOffset>
            </wp:positionH>
            <wp:positionV relativeFrom="paragraph">
              <wp:posOffset>318770</wp:posOffset>
            </wp:positionV>
            <wp:extent cx="2056765" cy="1638935"/>
            <wp:effectExtent l="19050" t="0" r="635" b="0"/>
            <wp:wrapSquare wrapText="bothSides"/>
            <wp:docPr id="10" name="Image 10" descr="Chapitre 4 : Diffraction des ondes TP : Détermination de l'épaisseur d'un  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hapitre 4 : Diffraction des ondes TP : Détermination de l'épaisseur d'un  fi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16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color w:val="1F497D" w:themeColor="text2"/>
          <w:sz w:val="28"/>
          <w:szCs w:val="28"/>
          <w:rtl/>
          <w:lang w:eastAsia="fr-F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-278765</wp:posOffset>
            </wp:positionH>
            <wp:positionV relativeFrom="paragraph">
              <wp:posOffset>318770</wp:posOffset>
            </wp:positionV>
            <wp:extent cx="2847340" cy="1466215"/>
            <wp:effectExtent l="19050" t="0" r="0" b="0"/>
            <wp:wrapSquare wrapText="bothSides"/>
            <wp:docPr id="7" name="Image 7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C92" w:rsidRDefault="00FD3C92" w:rsidP="00FD3C92">
      <w:pPr>
        <w:bidi/>
        <w:ind w:left="0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rtl/>
          <w:lang w:val="en-US" w:bidi="ar-DZ"/>
        </w:rPr>
      </w:pPr>
    </w:p>
    <w:p w:rsidR="00FD3C92" w:rsidRDefault="00FD3C92" w:rsidP="00FD3C92">
      <w:pPr>
        <w:bidi/>
        <w:ind w:left="0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rtl/>
          <w:lang w:val="en-US" w:bidi="ar-DZ"/>
        </w:rPr>
      </w:pPr>
    </w:p>
    <w:p w:rsidR="00FD3C92" w:rsidRDefault="00FD3C92" w:rsidP="00FD3C92">
      <w:pPr>
        <w:bidi/>
        <w:ind w:left="0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rtl/>
          <w:lang w:val="en-US" w:bidi="ar-DZ"/>
        </w:rPr>
      </w:pPr>
    </w:p>
    <w:p w:rsidR="00FD3C92" w:rsidRDefault="00FD3C92" w:rsidP="00FD3C92">
      <w:pPr>
        <w:bidi/>
        <w:ind w:left="0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rtl/>
          <w:lang w:val="en-US" w:bidi="ar-DZ"/>
        </w:rPr>
      </w:pPr>
    </w:p>
    <w:p w:rsidR="00FD3C92" w:rsidRDefault="00FD3C92" w:rsidP="00FD3C92">
      <w:pPr>
        <w:bidi/>
        <w:ind w:left="0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rtl/>
          <w:lang w:val="en-US" w:bidi="ar-DZ"/>
        </w:rPr>
      </w:pPr>
    </w:p>
    <w:p w:rsidR="00FD3C92" w:rsidRDefault="00FD3C92" w:rsidP="00FD3C92">
      <w:pPr>
        <w:bidi/>
        <w:ind w:left="0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rtl/>
          <w:lang w:val="en-US" w:bidi="ar-DZ"/>
        </w:rPr>
      </w:pPr>
    </w:p>
    <w:p w:rsidR="00A32BC2" w:rsidRPr="00C615EB" w:rsidRDefault="00FD3C92" w:rsidP="00FD3C92">
      <w:pPr>
        <w:bidi/>
        <w:ind w:left="0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val="en-US" w:bidi="ar-DZ"/>
        </w:rPr>
      </w:pPr>
      <w:proofErr w:type="spellStart"/>
      <w:r w:rsidRPr="00C615EB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val="en-US" w:bidi="ar-DZ"/>
        </w:rPr>
        <w:t>3/</w:t>
      </w:r>
      <w:proofErr w:type="spellEnd"/>
      <w:r w:rsidRPr="00C615EB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val="en-US" w:bidi="ar-DZ"/>
        </w:rPr>
        <w:t xml:space="preserve"> انعراج </w:t>
      </w:r>
      <w:proofErr w:type="gramStart"/>
      <w:r w:rsidRPr="00C615EB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val="en-US" w:bidi="ar-DZ"/>
        </w:rPr>
        <w:t xml:space="preserve">الصوت </w:t>
      </w:r>
      <w:proofErr w:type="spellStart"/>
      <w:r w:rsidRPr="00C615EB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val="en-US" w:bidi="ar-DZ"/>
        </w:rPr>
        <w:t>:</w:t>
      </w:r>
      <w:proofErr w:type="spellEnd"/>
      <w:proofErr w:type="gramEnd"/>
    </w:p>
    <w:p w:rsidR="007533A1" w:rsidRPr="007533A1" w:rsidRDefault="007533A1" w:rsidP="007533A1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  <w:r w:rsidRPr="007533A1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val="en-US" w:bidi="ar-DZ"/>
        </w:rPr>
        <w:t xml:space="preserve">تجربة </w:t>
      </w:r>
      <w:proofErr w:type="gramStart"/>
      <w:r w:rsidRPr="007533A1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val="en-US" w:bidi="ar-DZ"/>
        </w:rPr>
        <w:t>1</w:t>
      </w:r>
      <w:r w:rsidRPr="007533A1"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 :</w:t>
      </w:r>
      <w:proofErr w:type="gramEnd"/>
    </w:p>
    <w:p w:rsidR="00FD3C92" w:rsidRPr="007533A1" w:rsidRDefault="00C615EB" w:rsidP="007533A1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rtl/>
          <w:lang w:eastAsia="fr-FR"/>
        </w:rPr>
        <w:pict>
          <v:group id="_x0000_s1105" style="position:absolute;left:0;text-align:left;margin-left:13.05pt;margin-top:9.8pt;width:203.95pt;height:117.35pt;z-index:251724800" coordorigin="1767,8554" coordsize="5423,2952">
            <v:rect id="_x0000_s1052" style="position:absolute;left:1767;top:8681;width:3382;height:2649"/>
            <v:rect id="_x0000_s1053" style="position:absolute;left:5026;top:9835;width:231;height:449" stroked="f"/>
            <v:oval id="_x0000_s1054" style="position:absolute;left:2718;top:9455;width:143;height:380"/>
            <v:shape id="_x0000_s1055" type="#_x0000_t32" style="position:absolute;left:2791;top:9835;width:0;height:449" o:connectortype="straight"/>
            <v:shape id="_x0000_s1059" type="#_x0000_t32" style="position:absolute;left:2791;top:10244;width:320;height:421" o:connectortype="straight"/>
            <v:shape id="_x0000_s1060" type="#_x0000_t32" style="position:absolute;left:2791;top:10216;width:0;height:489" o:connectortype="straight"/>
            <v:shape id="_x0000_s1061" type="#_x0000_t32" style="position:absolute;left:2791;top:9985;width:157;height:68" o:connectortype="straight"/>
            <v:shape id="_x0000_s1062" type="#_x0000_t32" style="position:absolute;left:2791;top:9985;width:157;height:231" o:connectortype="straight"/>
            <v:shape id="_x0000_s1063" type="#_x0000_t32" style="position:absolute;left:2948;top:9455;width:2078;height:272;flip:y" o:connectortype="straight">
              <v:stroke dashstyle="dash" endarrow="open"/>
            </v:shape>
            <v:shape id="_x0000_s1064" type="#_x0000_t32" style="position:absolute;left:2948;top:9835;width:1943;height:830" o:connectortype="straight">
              <v:stroke dashstyle="dash" endarrow="open"/>
            </v:shape>
            <v:shape id="_x0000_s1065" type="#_x0000_t32" style="position:absolute;left:5149;top:9306;width:883;height:598;flip:y" o:connectortype="straight">
              <v:stroke endarrow="block"/>
            </v:shape>
            <v:shape id="_x0000_s1066" type="#_x0000_t32" style="position:absolute;left:5149;top:10053;width:991;height:0" o:connectortype="straight">
              <v:stroke endarrow="block"/>
            </v:shape>
            <v:shape id="_x0000_s1067" type="#_x0000_t32" style="position:absolute;left:5149;top:10216;width:991;height:570" o:connectortype="straight">
              <v:stroke endarrow="block"/>
            </v:shape>
            <v:shape id="_x0000_s1068" style="position:absolute;left:6208;top:8939;width:109;height:136" coordsize="190,204" path="m190,hdc137,35,85,64,41,109,30,142,25,179,,204e" filled="f">
              <v:path arrowok="t"/>
            </v:shape>
            <v:shape id="_x0000_s1069" style="position:absolute;left:6166;top:8939;width:190;height:122" coordsize="190,190" path="m,hdc98,25,88,22,123,122v5,15,16,29,27,41c161,174,190,190,190,190e" filled="f">
              <v:path arrowok="t"/>
            </v:shape>
            <v:shape id="_x0000_s1070" type="#_x0000_t202" style="position:absolute;left:6003;top:8554;width:462;height:521;mso-width-relative:margin;mso-height-relative:margin" filled="f" stroked="f">
              <v:textbox style="mso-next-textbox:#_x0000_s1070">
                <w:txbxContent>
                  <w:p w:rsidR="0075576A" w:rsidRPr="001079DD" w:rsidRDefault="0075576A" w:rsidP="001079DD">
                    <w:pPr>
                      <w:ind w:left="0"/>
                      <w:jc w:val="left"/>
                      <w:rPr>
                        <w:b/>
                        <w:bCs/>
                        <w:color w:val="FF0000"/>
                        <w:lang w:bidi="ar-DZ"/>
                      </w:rPr>
                    </w:pPr>
                    <w:r>
                      <w:rPr>
                        <w:b/>
                        <w:bCs/>
                        <w:color w:val="FF0000"/>
                        <w:lang w:bidi="ar-DZ"/>
                      </w:rPr>
                      <w:t>B</w:t>
                    </w:r>
                  </w:p>
                </w:txbxContent>
              </v:textbox>
            </v:shape>
            <v:shape id="_x0000_s1071" type="#_x0000_t202" style="position:absolute;left:6587;top:9727;width:462;height:521;mso-width-relative:margin;mso-height-relative:margin" filled="f" stroked="f">
              <v:textbox style="mso-next-textbox:#_x0000_s1071">
                <w:txbxContent>
                  <w:p w:rsidR="0075576A" w:rsidRPr="001079DD" w:rsidRDefault="0075576A" w:rsidP="001079DD">
                    <w:pPr>
                      <w:ind w:left="0"/>
                      <w:jc w:val="left"/>
                      <w:rPr>
                        <w:b/>
                        <w:bCs/>
                        <w:color w:val="FF0000"/>
                        <w:lang w:bidi="ar-DZ"/>
                      </w:rPr>
                    </w:pPr>
                    <w:r>
                      <w:rPr>
                        <w:b/>
                        <w:bCs/>
                        <w:color w:val="FF0000"/>
                        <w:lang w:bidi="ar-DZ"/>
                      </w:rPr>
                      <w:t>A</w:t>
                    </w:r>
                  </w:p>
                </w:txbxContent>
              </v:textbox>
            </v:shape>
            <v:shape id="_x0000_s1072" type="#_x0000_t202" style="position:absolute;left:6492;top:10786;width:462;height:521;mso-width-relative:margin;mso-height-relative:margin" filled="f" stroked="f">
              <v:textbox style="mso-next-textbox:#_x0000_s1072">
                <w:txbxContent>
                  <w:p w:rsidR="0075576A" w:rsidRPr="001079DD" w:rsidRDefault="0075576A" w:rsidP="001079DD">
                    <w:pPr>
                      <w:ind w:left="0"/>
                      <w:jc w:val="left"/>
                      <w:rPr>
                        <w:b/>
                        <w:bCs/>
                        <w:color w:val="FF0000"/>
                        <w:lang w:bidi="ar-DZ"/>
                      </w:rPr>
                    </w:pPr>
                    <w:r>
                      <w:rPr>
                        <w:b/>
                        <w:bCs/>
                        <w:color w:val="FF0000"/>
                        <w:lang w:bidi="ar-DZ"/>
                      </w:rPr>
                      <w:t>C</w:t>
                    </w:r>
                  </w:p>
                </w:txbxContent>
              </v:textbox>
            </v:shape>
            <v:shape id="_x0000_s1077" style="position:absolute;left:6359;top:10895;width:109;height:136" coordsize="190,204" path="m190,hdc137,35,85,64,41,109,30,142,25,179,,204e" filled="f">
              <v:path arrowok="t"/>
            </v:shape>
            <v:shape id="_x0000_s1078" style="position:absolute;left:6317;top:10895;width:190;height:122" coordsize="190,190" path="m,hdc98,25,88,22,123,122v5,15,16,29,27,41c161,174,190,190,190,190e" filled="f">
              <v:path arrowok="t"/>
            </v:shape>
            <v:shape id="_x0000_s1079" style="position:absolute;left:6510;top:9849;width:109;height:136" coordsize="190,204" path="m190,hdc137,35,85,64,41,109,30,142,25,179,,204e" filled="f">
              <v:path arrowok="t"/>
            </v:shape>
            <v:shape id="_x0000_s1080" style="position:absolute;left:6465;top:9904;width:190;height:122" coordsize="190,190" path="m,hdc98,25,88,22,123,122v5,15,16,29,27,41c161,174,190,190,190,190e" filled="f">
              <v:path arrowok="t"/>
            </v:shape>
            <v:group id="_x0000_s1087" style="position:absolute;left:6849;top:9496;width:341;height:720;flip:x" coordorigin="9070,9727" coordsize="393,1250">
              <v:oval id="_x0000_s1081" style="position:absolute;left:9070;top:9727;width:143;height:380"/>
              <v:shape id="_x0000_s1082" type="#_x0000_t32" style="position:absolute;left:9143;top:10107;width:0;height:449" o:connectortype="straight"/>
              <v:shape id="_x0000_s1083" type="#_x0000_t32" style="position:absolute;left:9143;top:10516;width:320;height:421" o:connectortype="straight"/>
              <v:shape id="_x0000_s1084" type="#_x0000_t32" style="position:absolute;left:9143;top:10488;width:0;height:489" o:connectortype="straight"/>
              <v:shape id="_x0000_s1085" type="#_x0000_t32" style="position:absolute;left:9143;top:10257;width:157;height:68" o:connectortype="straight"/>
              <v:shape id="_x0000_s1086" type="#_x0000_t32" style="position:absolute;left:9143;top:10257;width:157;height:231" o:connectortype="straight"/>
            </v:group>
            <v:group id="_x0000_s1088" style="position:absolute;left:6655;top:10786;width:341;height:720;flip:x" coordorigin="9070,9727" coordsize="393,1250">
              <v:oval id="_x0000_s1089" style="position:absolute;left:9070;top:9727;width:143;height:380"/>
              <v:shape id="_x0000_s1090" type="#_x0000_t32" style="position:absolute;left:9143;top:10107;width:0;height:449" o:connectortype="straight"/>
              <v:shape id="_x0000_s1091" type="#_x0000_t32" style="position:absolute;left:9143;top:10516;width:320;height:421" o:connectortype="straight"/>
              <v:shape id="_x0000_s1092" type="#_x0000_t32" style="position:absolute;left:9143;top:10488;width:0;height:489" o:connectortype="straight"/>
              <v:shape id="_x0000_s1093" type="#_x0000_t32" style="position:absolute;left:9143;top:10257;width:157;height:68" o:connectortype="straight"/>
              <v:shape id="_x0000_s1094" type="#_x0000_t32" style="position:absolute;left:9143;top:10257;width:157;height:231" o:connectortype="straight"/>
            </v:group>
            <v:group id="_x0000_s1095" style="position:absolute;left:6359;top:8681;width:341;height:720;flip:x" coordorigin="9070,9727" coordsize="393,1250">
              <v:oval id="_x0000_s1096" style="position:absolute;left:9070;top:9727;width:143;height:380"/>
              <v:shape id="_x0000_s1097" type="#_x0000_t32" style="position:absolute;left:9143;top:10107;width:0;height:449" o:connectortype="straight"/>
              <v:shape id="_x0000_s1098" type="#_x0000_t32" style="position:absolute;left:9143;top:10516;width:320;height:421" o:connectortype="straight"/>
              <v:shape id="_x0000_s1099" type="#_x0000_t32" style="position:absolute;left:9143;top:10488;width:0;height:489" o:connectortype="straight"/>
              <v:shape id="_x0000_s1100" type="#_x0000_t32" style="position:absolute;left:9143;top:10257;width:157;height:68" o:connectortype="straight"/>
              <v:shape id="_x0000_s1101" type="#_x0000_t32" style="position:absolute;left:9143;top:10257;width:157;height:231" o:connectortype="straight"/>
            </v:group>
            <v:oval id="_x0000_s1102" style="position:absolute;left:2780;top:9546;width:73;height:71" fillcolor="black [3213]"/>
            <w10:wrap type="square"/>
          </v:group>
        </w:pict>
      </w:r>
      <w:r w:rsidR="007533A1" w:rsidRPr="007533A1"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 طالب موجود داخل القسم و مقابل الباب </w:t>
      </w:r>
      <w:proofErr w:type="spellStart"/>
      <w:r w:rsidR="007533A1" w:rsidRPr="007533A1"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>.</w:t>
      </w:r>
      <w:proofErr w:type="spellEnd"/>
    </w:p>
    <w:p w:rsidR="007533A1" w:rsidRPr="007533A1" w:rsidRDefault="00C615EB" w:rsidP="007533A1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b/>
          <w:bCs/>
          <w:noProof/>
          <w:sz w:val="28"/>
          <w:szCs w:val="28"/>
          <w:rtl/>
          <w:lang w:eastAsia="fr-FR"/>
        </w:rPr>
        <w:pict>
          <v:shape id="_x0000_s1112" type="#_x0000_t32" style="position:absolute;left:0;text-align:left;margin-left:-169.05pt;margin-top:32.05pt;width:73.1pt;height:8.9pt;z-index:251731968" o:connectortype="straight">
            <v:stroke dashstyle="dash" endarrow="open"/>
          </v:shape>
        </w:pict>
      </w:r>
      <w:r w:rsidR="007533A1" w:rsidRPr="007533A1"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ينادي </w:t>
      </w:r>
      <w:proofErr w:type="gramStart"/>
      <w:r w:rsidR="007533A1" w:rsidRPr="007533A1"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>زملاءه  الموجودين</w:t>
      </w:r>
      <w:proofErr w:type="gramEnd"/>
      <w:r w:rsidR="007533A1" w:rsidRPr="007533A1"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 خارج القسم كما هو موضح في الرسم .</w:t>
      </w:r>
    </w:p>
    <w:p w:rsidR="007533A1" w:rsidRPr="007533A1" w:rsidRDefault="007533A1" w:rsidP="007533A1">
      <w:pPr>
        <w:bidi/>
        <w:ind w:left="0"/>
        <w:jc w:val="left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bidi="ar-DZ"/>
        </w:rPr>
      </w:pPr>
      <w:r w:rsidRPr="007533A1"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اذا سمعه الطلبة الموجودين في المواضع </w:t>
      </w:r>
      <w:r w:rsidRPr="007533A1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B, A </w:t>
      </w:r>
      <w:r w:rsidRPr="007533A1"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>و</w:t>
      </w:r>
      <w:r w:rsidRPr="007533A1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C</w:t>
      </w:r>
      <w:r w:rsidRPr="007533A1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نقول ان الصوت انعرج  اذن هو موجة.</w:t>
      </w:r>
    </w:p>
    <w:p w:rsidR="006972DA" w:rsidRDefault="006972DA">
      <w:pPr>
        <w:bidi/>
        <w:ind w:left="0"/>
        <w:jc w:val="left"/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val="en-US" w:bidi="ar-DZ"/>
        </w:rPr>
      </w:pPr>
    </w:p>
    <w:p w:rsidR="007533A1" w:rsidRDefault="007533A1" w:rsidP="006972DA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val="en-US" w:bidi="ar-DZ"/>
        </w:rPr>
      </w:pPr>
      <w:r w:rsidRPr="007533A1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val="en-US" w:bidi="ar-DZ"/>
        </w:rPr>
        <w:t xml:space="preserve">تجربة </w:t>
      </w:r>
      <w:proofErr w:type="gramStart"/>
      <w:r w:rsidRPr="007533A1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val="en-US" w:bidi="ar-DZ"/>
        </w:rPr>
        <w:t xml:space="preserve">2 </w:t>
      </w:r>
      <w:proofErr w:type="spellStart"/>
      <w:r w:rsidRPr="007533A1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val="en-US" w:bidi="ar-DZ"/>
        </w:rPr>
        <w:t>:</w:t>
      </w:r>
      <w:proofErr w:type="spellEnd"/>
      <w:proofErr w:type="gramEnd"/>
    </w:p>
    <w:p w:rsidR="00C615EB" w:rsidRDefault="00641D5A" w:rsidP="00C615EB">
      <w:pPr>
        <w:bidi/>
        <w:ind w:left="0"/>
        <w:jc w:val="left"/>
        <w:rPr>
          <w:rFonts w:ascii="Times New Roman" w:hAnsi="Times New Roman" w:cs="Times New Roman" w:hint="cs"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group id="_x0000_s1113" style="position:absolute;left:0;text-align:left;margin-left:-237pt;margin-top:13.4pt;width:161.45pt;height:148.75pt;z-index:251735040" coordorigin="1566,12702" coordsize="3229,2975">
            <v:rect id="_x0000_s1106" style="position:absolute;left:1566;top:12702;width:3212;height:2975" o:regroupid="1" filled="f"/>
            <v:rect id="_x0000_s1107" style="position:absolute;left:4583;top:14384;width:212;height:231" o:regroupid="1" stroked="f"/>
          </v:group>
        </w:pict>
      </w:r>
      <w:r w:rsidR="00C615EB">
        <w:rPr>
          <w:rFonts w:ascii="Times New Roman" w:hAnsi="Times New Roman" w:cs="Times New Roman" w:hint="cs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178435</wp:posOffset>
            </wp:positionV>
            <wp:extent cx="2611755" cy="1682115"/>
            <wp:effectExtent l="19050" t="0" r="0" b="0"/>
            <wp:wrapSquare wrapText="bothSides"/>
            <wp:docPr id="13" name="Image 13" descr="Ondes sonores et ultrasonores - Maxico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ndes sonores et ultrasonores - Maxicour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168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C615EB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أمواج</w:t>
      </w:r>
      <w:proofErr w:type="gramEnd"/>
      <w:r w:rsidR="00C615EB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فوق صوتية</w:t>
      </w:r>
    </w:p>
    <w:p w:rsidR="00B052F9" w:rsidRDefault="006972DA" w:rsidP="00B052F9">
      <w:pPr>
        <w:bidi/>
        <w:ind w:left="0"/>
        <w:jc w:val="left"/>
        <w:rPr>
          <w:rFonts w:ascii="Times New Roman" w:hAnsi="Times New Roman" w:cs="Times New Roman" w:hint="cs"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/>
          <w:noProof/>
          <w:sz w:val="28"/>
          <w:szCs w:val="28"/>
          <w:rtl/>
          <w:lang w:eastAsia="fr-FR"/>
        </w:rPr>
        <w:pict>
          <v:group id="_x0000_s1123" style="position:absolute;left:0;text-align:left;margin-left:-66.35pt;margin-top:48.65pt;width:8pt;height:53.15pt;z-index:251741184" coordorigin="4979,11768" coordsize="160,1063">
            <v:group id="_x0000_s1116" style="position:absolute;left:5017;top:11768;width:122;height:163" coordorigin="7703,14114" coordsize="177,191">
              <v:shape id="_x0000_s1114" style="position:absolute;left:7716;top:14142;width:109;height:163" coordsize="109,163" path="m109,hdc100,14,89,26,82,41,76,54,75,69,68,81,54,104,20,143,,163hae" filled="f" strokecolor="red" strokeweight="1pt">
                <v:path arrowok="t"/>
              </v:shape>
              <v:shape id="_x0000_s1115" style="position:absolute;left:7703;top:14114;width:177;height:136" coordsize="177,136" path="m,hdc33,32,55,86,96,109v25,14,56,14,81,27hae" filled="f" strokecolor="red" strokeweight="1pt">
                <v:path arrowok="t"/>
              </v:shape>
            </v:group>
            <v:group id="_x0000_s1117" style="position:absolute;left:5005;top:12274;width:122;height:163" coordorigin="7703,14114" coordsize="177,191">
              <v:shape id="_x0000_s1118" style="position:absolute;left:7716;top:14142;width:109;height:163" coordsize="109,163" path="m109,hdc100,14,89,26,82,41,76,54,75,69,68,81,54,104,20,143,,163hae" filled="f" strokecolor="red" strokeweight="1pt">
                <v:path arrowok="t"/>
              </v:shape>
              <v:shape id="_x0000_s1119" style="position:absolute;left:7703;top:14114;width:177;height:136" coordsize="177,136" path="m,hdc33,32,55,86,96,109v25,14,56,14,81,27hae" filled="f" strokecolor="red" strokeweight="1pt">
                <v:path arrowok="t"/>
              </v:shape>
            </v:group>
            <v:group id="_x0000_s1120" style="position:absolute;left:4979;top:12668;width:122;height:163" coordorigin="7703,14114" coordsize="177,191">
              <v:shape id="_x0000_s1121" style="position:absolute;left:7716;top:14142;width:109;height:163" coordsize="109,163" path="m109,hdc100,14,89,26,82,41,76,54,75,69,68,81,54,104,20,143,,163hae" filled="f" strokecolor="red" strokeweight="1pt">
                <v:path arrowok="t"/>
              </v:shape>
              <v:shape id="_x0000_s1122" style="position:absolute;left:7703;top:14114;width:177;height:136" coordsize="177,136" path="m,hdc33,32,55,86,96,109v25,14,56,14,81,27hae" filled="f" strokecolor="red" strokeweight="1pt">
                <v:path arrowok="t"/>
              </v:shape>
            </v:group>
          </v:group>
        </w:pict>
      </w:r>
      <w:r w:rsidR="00641D5A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مكبر صوت مغذى بمولد </w:t>
      </w:r>
      <w:proofErr w:type="spellStart"/>
      <w:r w:rsidR="00641D5A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التواترات</w:t>
      </w:r>
      <w:proofErr w:type="spellEnd"/>
      <w:r w:rsidR="00641D5A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وموصول بجهاز راسم الاهتزاز الكل   موضوع داخل </w:t>
      </w:r>
      <w:r w:rsidR="00B052F9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صندوق كبير </w:t>
      </w:r>
      <w:proofErr w:type="spellStart"/>
      <w:r w:rsidR="00B052F9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به</w:t>
      </w:r>
      <w:proofErr w:type="spellEnd"/>
      <w:r w:rsidR="00B052F9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فتحة.</w:t>
      </w:r>
    </w:p>
    <w:p w:rsidR="00641D5A" w:rsidRDefault="00B052F9" w:rsidP="00B052F9">
      <w:pPr>
        <w:bidi/>
        <w:ind w:left="0"/>
        <w:jc w:val="left"/>
        <w:rPr>
          <w:rFonts w:ascii="Times New Roman" w:hAnsi="Times New Roman" w:cs="Times New Roman" w:hint="cs"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ميكروفون خارج الصندوق موصول براسم الاهتزاز يمكنه الانتقال بجوار الفتحة </w:t>
      </w:r>
      <w:proofErr w:type="gramStart"/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يلتقط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الموجة الصوتية.</w:t>
      </w:r>
      <w:r w:rsidR="00641D5A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</w:t>
      </w:r>
    </w:p>
    <w:p w:rsidR="00977783" w:rsidRDefault="00977783" w:rsidP="00977783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</w:p>
    <w:p w:rsidR="00977783" w:rsidRDefault="00977783" w:rsidP="00977783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</w:p>
    <w:p w:rsidR="00977783" w:rsidRDefault="00977783" w:rsidP="00977783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</w:p>
    <w:p w:rsidR="00977783" w:rsidRPr="00977783" w:rsidRDefault="00977783" w:rsidP="00977783">
      <w:pPr>
        <w:bidi/>
        <w:ind w:left="0"/>
        <w:jc w:val="left"/>
        <w:rPr>
          <w:rFonts w:ascii="Times New Roman" w:hAnsi="Times New Roman" w:cs="Times New Roman"/>
          <w:sz w:val="28"/>
          <w:szCs w:val="28"/>
          <w:lang w:val="en-US" w:bidi="ar-DZ"/>
        </w:rPr>
      </w:pPr>
    </w:p>
    <w:sectPr w:rsidR="00977783" w:rsidRPr="00977783" w:rsidSect="00571C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204" w:rsidRDefault="001F2204" w:rsidP="006972DA">
      <w:pPr>
        <w:spacing w:after="0" w:line="240" w:lineRule="auto"/>
      </w:pPr>
      <w:r>
        <w:separator/>
      </w:r>
    </w:p>
  </w:endnote>
  <w:endnote w:type="continuationSeparator" w:id="0">
    <w:p w:rsidR="001F2204" w:rsidRDefault="001F2204" w:rsidP="00697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204" w:rsidRDefault="001F2204" w:rsidP="006972DA">
      <w:pPr>
        <w:spacing w:after="0" w:line="240" w:lineRule="auto"/>
      </w:pPr>
      <w:r>
        <w:separator/>
      </w:r>
    </w:p>
  </w:footnote>
  <w:footnote w:type="continuationSeparator" w:id="0">
    <w:p w:rsidR="001F2204" w:rsidRDefault="001F2204" w:rsidP="006972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BC2"/>
    <w:rsid w:val="00000113"/>
    <w:rsid w:val="00001CC5"/>
    <w:rsid w:val="00002FF9"/>
    <w:rsid w:val="000032BE"/>
    <w:rsid w:val="00004363"/>
    <w:rsid w:val="00004400"/>
    <w:rsid w:val="0000672A"/>
    <w:rsid w:val="0001146D"/>
    <w:rsid w:val="000119F0"/>
    <w:rsid w:val="00011D33"/>
    <w:rsid w:val="00015A67"/>
    <w:rsid w:val="000178FA"/>
    <w:rsid w:val="00021A86"/>
    <w:rsid w:val="000238CB"/>
    <w:rsid w:val="00024241"/>
    <w:rsid w:val="00024948"/>
    <w:rsid w:val="00027315"/>
    <w:rsid w:val="00032667"/>
    <w:rsid w:val="00032E1E"/>
    <w:rsid w:val="000346CF"/>
    <w:rsid w:val="000349A7"/>
    <w:rsid w:val="00035117"/>
    <w:rsid w:val="0003526E"/>
    <w:rsid w:val="00035A8E"/>
    <w:rsid w:val="00036BDD"/>
    <w:rsid w:val="00036BE6"/>
    <w:rsid w:val="000449C9"/>
    <w:rsid w:val="000455A1"/>
    <w:rsid w:val="00046A76"/>
    <w:rsid w:val="00046D18"/>
    <w:rsid w:val="0004753F"/>
    <w:rsid w:val="000526C0"/>
    <w:rsid w:val="00053983"/>
    <w:rsid w:val="00053B2C"/>
    <w:rsid w:val="00054D6D"/>
    <w:rsid w:val="0005683A"/>
    <w:rsid w:val="0005703B"/>
    <w:rsid w:val="00061CB7"/>
    <w:rsid w:val="00063132"/>
    <w:rsid w:val="000653E3"/>
    <w:rsid w:val="00067A9C"/>
    <w:rsid w:val="00070D0B"/>
    <w:rsid w:val="0007191B"/>
    <w:rsid w:val="00071F8E"/>
    <w:rsid w:val="00072347"/>
    <w:rsid w:val="00080568"/>
    <w:rsid w:val="00081DB5"/>
    <w:rsid w:val="00082EDD"/>
    <w:rsid w:val="0008405D"/>
    <w:rsid w:val="0008686E"/>
    <w:rsid w:val="00090CC8"/>
    <w:rsid w:val="00090E65"/>
    <w:rsid w:val="0009286C"/>
    <w:rsid w:val="00093DA7"/>
    <w:rsid w:val="000958B2"/>
    <w:rsid w:val="00096DC3"/>
    <w:rsid w:val="000A02B0"/>
    <w:rsid w:val="000A0CF5"/>
    <w:rsid w:val="000A5004"/>
    <w:rsid w:val="000B0F54"/>
    <w:rsid w:val="000B2873"/>
    <w:rsid w:val="000B311C"/>
    <w:rsid w:val="000B7678"/>
    <w:rsid w:val="000C1FB8"/>
    <w:rsid w:val="000C2E28"/>
    <w:rsid w:val="000C51F6"/>
    <w:rsid w:val="000D0D99"/>
    <w:rsid w:val="000D0E17"/>
    <w:rsid w:val="000D1CE5"/>
    <w:rsid w:val="000D4EA0"/>
    <w:rsid w:val="000E0629"/>
    <w:rsid w:val="000E09D9"/>
    <w:rsid w:val="000E298B"/>
    <w:rsid w:val="000E5691"/>
    <w:rsid w:val="000F1EF2"/>
    <w:rsid w:val="000F3F1F"/>
    <w:rsid w:val="000F513A"/>
    <w:rsid w:val="000F7391"/>
    <w:rsid w:val="00100062"/>
    <w:rsid w:val="00104F87"/>
    <w:rsid w:val="00106644"/>
    <w:rsid w:val="0010759C"/>
    <w:rsid w:val="001079DD"/>
    <w:rsid w:val="00107C9B"/>
    <w:rsid w:val="00112584"/>
    <w:rsid w:val="00116FAB"/>
    <w:rsid w:val="00124C19"/>
    <w:rsid w:val="001317A4"/>
    <w:rsid w:val="00133026"/>
    <w:rsid w:val="0013467D"/>
    <w:rsid w:val="001350AE"/>
    <w:rsid w:val="001358AD"/>
    <w:rsid w:val="00135CFB"/>
    <w:rsid w:val="00141B1B"/>
    <w:rsid w:val="00143E84"/>
    <w:rsid w:val="00144463"/>
    <w:rsid w:val="0014555B"/>
    <w:rsid w:val="0015130B"/>
    <w:rsid w:val="00154CC2"/>
    <w:rsid w:val="00160A22"/>
    <w:rsid w:val="00161219"/>
    <w:rsid w:val="00162196"/>
    <w:rsid w:val="00163B77"/>
    <w:rsid w:val="0016415A"/>
    <w:rsid w:val="00164335"/>
    <w:rsid w:val="00164F6E"/>
    <w:rsid w:val="001656A8"/>
    <w:rsid w:val="00165A91"/>
    <w:rsid w:val="00170129"/>
    <w:rsid w:val="00170B76"/>
    <w:rsid w:val="0017146D"/>
    <w:rsid w:val="0017265A"/>
    <w:rsid w:val="001726DE"/>
    <w:rsid w:val="0017669D"/>
    <w:rsid w:val="00177107"/>
    <w:rsid w:val="00177A24"/>
    <w:rsid w:val="00180286"/>
    <w:rsid w:val="00182199"/>
    <w:rsid w:val="00182CD1"/>
    <w:rsid w:val="00182E85"/>
    <w:rsid w:val="00185379"/>
    <w:rsid w:val="00186079"/>
    <w:rsid w:val="00186C8E"/>
    <w:rsid w:val="001879C4"/>
    <w:rsid w:val="00190256"/>
    <w:rsid w:val="00196823"/>
    <w:rsid w:val="0019684A"/>
    <w:rsid w:val="001A1496"/>
    <w:rsid w:val="001A61D5"/>
    <w:rsid w:val="001B1FC2"/>
    <w:rsid w:val="001B29F5"/>
    <w:rsid w:val="001B4F22"/>
    <w:rsid w:val="001B5A72"/>
    <w:rsid w:val="001B5B38"/>
    <w:rsid w:val="001C2985"/>
    <w:rsid w:val="001C4EF3"/>
    <w:rsid w:val="001D0E56"/>
    <w:rsid w:val="001D1871"/>
    <w:rsid w:val="001D1B92"/>
    <w:rsid w:val="001D49E9"/>
    <w:rsid w:val="001D4DC3"/>
    <w:rsid w:val="001E0BEF"/>
    <w:rsid w:val="001F2204"/>
    <w:rsid w:val="001F59D4"/>
    <w:rsid w:val="001F6615"/>
    <w:rsid w:val="002027C1"/>
    <w:rsid w:val="002027DB"/>
    <w:rsid w:val="00203FC0"/>
    <w:rsid w:val="00207EEA"/>
    <w:rsid w:val="00210EEB"/>
    <w:rsid w:val="0021102A"/>
    <w:rsid w:val="00211E4A"/>
    <w:rsid w:val="002125DD"/>
    <w:rsid w:val="00212F3A"/>
    <w:rsid w:val="00214BF8"/>
    <w:rsid w:val="00215A39"/>
    <w:rsid w:val="00216F24"/>
    <w:rsid w:val="00217AFD"/>
    <w:rsid w:val="002245B6"/>
    <w:rsid w:val="00224817"/>
    <w:rsid w:val="00227551"/>
    <w:rsid w:val="00230D5E"/>
    <w:rsid w:val="00234219"/>
    <w:rsid w:val="00235237"/>
    <w:rsid w:val="002421E9"/>
    <w:rsid w:val="002425DD"/>
    <w:rsid w:val="00242912"/>
    <w:rsid w:val="002450B4"/>
    <w:rsid w:val="00245921"/>
    <w:rsid w:val="00246D36"/>
    <w:rsid w:val="00250737"/>
    <w:rsid w:val="002532BF"/>
    <w:rsid w:val="00253E65"/>
    <w:rsid w:val="0025439B"/>
    <w:rsid w:val="002563C3"/>
    <w:rsid w:val="00256D4F"/>
    <w:rsid w:val="00257A54"/>
    <w:rsid w:val="00257B5A"/>
    <w:rsid w:val="00257EFC"/>
    <w:rsid w:val="002617A6"/>
    <w:rsid w:val="00262A5C"/>
    <w:rsid w:val="0026363B"/>
    <w:rsid w:val="00264511"/>
    <w:rsid w:val="00265B2E"/>
    <w:rsid w:val="0026652B"/>
    <w:rsid w:val="002679F3"/>
    <w:rsid w:val="00271690"/>
    <w:rsid w:val="002731CD"/>
    <w:rsid w:val="00274528"/>
    <w:rsid w:val="00276580"/>
    <w:rsid w:val="00283CEE"/>
    <w:rsid w:val="00285FFC"/>
    <w:rsid w:val="00286CF7"/>
    <w:rsid w:val="002877BC"/>
    <w:rsid w:val="00291E49"/>
    <w:rsid w:val="00293417"/>
    <w:rsid w:val="00294E04"/>
    <w:rsid w:val="002951E4"/>
    <w:rsid w:val="002A1053"/>
    <w:rsid w:val="002A12AB"/>
    <w:rsid w:val="002A428D"/>
    <w:rsid w:val="002A455A"/>
    <w:rsid w:val="002A4BC3"/>
    <w:rsid w:val="002A53A8"/>
    <w:rsid w:val="002B0C41"/>
    <w:rsid w:val="002B10FA"/>
    <w:rsid w:val="002B2A44"/>
    <w:rsid w:val="002B4291"/>
    <w:rsid w:val="002C0642"/>
    <w:rsid w:val="002C0FDA"/>
    <w:rsid w:val="002C5CDF"/>
    <w:rsid w:val="002C65DC"/>
    <w:rsid w:val="002C6D67"/>
    <w:rsid w:val="002D2C10"/>
    <w:rsid w:val="002D2CF4"/>
    <w:rsid w:val="002D30F8"/>
    <w:rsid w:val="002D3D00"/>
    <w:rsid w:val="002D6125"/>
    <w:rsid w:val="002E25C7"/>
    <w:rsid w:val="002E3161"/>
    <w:rsid w:val="002E4BED"/>
    <w:rsid w:val="002F250C"/>
    <w:rsid w:val="002F6D88"/>
    <w:rsid w:val="00302AE6"/>
    <w:rsid w:val="00303D0D"/>
    <w:rsid w:val="003045EA"/>
    <w:rsid w:val="00305A32"/>
    <w:rsid w:val="0030639E"/>
    <w:rsid w:val="00306B58"/>
    <w:rsid w:val="00307D0A"/>
    <w:rsid w:val="00307D99"/>
    <w:rsid w:val="003131B1"/>
    <w:rsid w:val="00313BF5"/>
    <w:rsid w:val="00313D33"/>
    <w:rsid w:val="00316A9A"/>
    <w:rsid w:val="00327537"/>
    <w:rsid w:val="0032788A"/>
    <w:rsid w:val="003300BA"/>
    <w:rsid w:val="00336290"/>
    <w:rsid w:val="003413D1"/>
    <w:rsid w:val="00341D1A"/>
    <w:rsid w:val="00341D5B"/>
    <w:rsid w:val="00342B28"/>
    <w:rsid w:val="00342F0D"/>
    <w:rsid w:val="00343E44"/>
    <w:rsid w:val="003443BB"/>
    <w:rsid w:val="00344EB3"/>
    <w:rsid w:val="0034554A"/>
    <w:rsid w:val="003459A9"/>
    <w:rsid w:val="003465E1"/>
    <w:rsid w:val="00352B69"/>
    <w:rsid w:val="00352C0D"/>
    <w:rsid w:val="00352E2B"/>
    <w:rsid w:val="00353F96"/>
    <w:rsid w:val="00355AEC"/>
    <w:rsid w:val="0035701E"/>
    <w:rsid w:val="0036008F"/>
    <w:rsid w:val="00361FEC"/>
    <w:rsid w:val="00365EBF"/>
    <w:rsid w:val="00367CC3"/>
    <w:rsid w:val="00370C28"/>
    <w:rsid w:val="003713E0"/>
    <w:rsid w:val="00373C22"/>
    <w:rsid w:val="00374A75"/>
    <w:rsid w:val="00375FF0"/>
    <w:rsid w:val="00377CCD"/>
    <w:rsid w:val="0038159C"/>
    <w:rsid w:val="00382EB4"/>
    <w:rsid w:val="003846AC"/>
    <w:rsid w:val="003857F6"/>
    <w:rsid w:val="00386CFB"/>
    <w:rsid w:val="00386E2C"/>
    <w:rsid w:val="00387A51"/>
    <w:rsid w:val="0039187C"/>
    <w:rsid w:val="00391F2B"/>
    <w:rsid w:val="00396CE5"/>
    <w:rsid w:val="00396F23"/>
    <w:rsid w:val="00397967"/>
    <w:rsid w:val="003A0FB9"/>
    <w:rsid w:val="003A1FBE"/>
    <w:rsid w:val="003B1620"/>
    <w:rsid w:val="003B416A"/>
    <w:rsid w:val="003B5957"/>
    <w:rsid w:val="003B7245"/>
    <w:rsid w:val="003B7F3C"/>
    <w:rsid w:val="003C6EA5"/>
    <w:rsid w:val="003D1F30"/>
    <w:rsid w:val="003D23B5"/>
    <w:rsid w:val="003D3EA4"/>
    <w:rsid w:val="003D5141"/>
    <w:rsid w:val="003D6EC3"/>
    <w:rsid w:val="003D77BA"/>
    <w:rsid w:val="003E0E34"/>
    <w:rsid w:val="003E18F5"/>
    <w:rsid w:val="003E1F59"/>
    <w:rsid w:val="003E232F"/>
    <w:rsid w:val="003E29F3"/>
    <w:rsid w:val="003E584E"/>
    <w:rsid w:val="003F1071"/>
    <w:rsid w:val="003F2018"/>
    <w:rsid w:val="003F227B"/>
    <w:rsid w:val="003F2303"/>
    <w:rsid w:val="003F2E5E"/>
    <w:rsid w:val="003F3F2D"/>
    <w:rsid w:val="003F7027"/>
    <w:rsid w:val="00401DA7"/>
    <w:rsid w:val="00402326"/>
    <w:rsid w:val="00403186"/>
    <w:rsid w:val="004058D5"/>
    <w:rsid w:val="00407372"/>
    <w:rsid w:val="004079AE"/>
    <w:rsid w:val="00410209"/>
    <w:rsid w:val="004104DE"/>
    <w:rsid w:val="004106F5"/>
    <w:rsid w:val="004120F9"/>
    <w:rsid w:val="0041397B"/>
    <w:rsid w:val="004167E0"/>
    <w:rsid w:val="00416823"/>
    <w:rsid w:val="004241E8"/>
    <w:rsid w:val="00424A44"/>
    <w:rsid w:val="00424DDE"/>
    <w:rsid w:val="00426589"/>
    <w:rsid w:val="00427CF2"/>
    <w:rsid w:val="00430FCE"/>
    <w:rsid w:val="0043277E"/>
    <w:rsid w:val="00435057"/>
    <w:rsid w:val="004351DE"/>
    <w:rsid w:val="004426B5"/>
    <w:rsid w:val="004470BA"/>
    <w:rsid w:val="00452CF2"/>
    <w:rsid w:val="00456052"/>
    <w:rsid w:val="004569D9"/>
    <w:rsid w:val="00460198"/>
    <w:rsid w:val="004615AD"/>
    <w:rsid w:val="00463E57"/>
    <w:rsid w:val="00464053"/>
    <w:rsid w:val="00464A89"/>
    <w:rsid w:val="004653A7"/>
    <w:rsid w:val="0046671F"/>
    <w:rsid w:val="004676FC"/>
    <w:rsid w:val="0047175C"/>
    <w:rsid w:val="00473384"/>
    <w:rsid w:val="0047424E"/>
    <w:rsid w:val="00474971"/>
    <w:rsid w:val="004772F6"/>
    <w:rsid w:val="0048093E"/>
    <w:rsid w:val="00481FC0"/>
    <w:rsid w:val="00482669"/>
    <w:rsid w:val="004835F9"/>
    <w:rsid w:val="00484EA2"/>
    <w:rsid w:val="00485E94"/>
    <w:rsid w:val="00486F13"/>
    <w:rsid w:val="004919FD"/>
    <w:rsid w:val="0049428C"/>
    <w:rsid w:val="0049464A"/>
    <w:rsid w:val="00494B50"/>
    <w:rsid w:val="00496828"/>
    <w:rsid w:val="004A0EA8"/>
    <w:rsid w:val="004A1C3C"/>
    <w:rsid w:val="004A2697"/>
    <w:rsid w:val="004A4B2A"/>
    <w:rsid w:val="004A7EB3"/>
    <w:rsid w:val="004B22AE"/>
    <w:rsid w:val="004B253E"/>
    <w:rsid w:val="004B34DF"/>
    <w:rsid w:val="004B50CC"/>
    <w:rsid w:val="004C66B7"/>
    <w:rsid w:val="004C6AD4"/>
    <w:rsid w:val="004C7600"/>
    <w:rsid w:val="004C7997"/>
    <w:rsid w:val="004D0598"/>
    <w:rsid w:val="004D2477"/>
    <w:rsid w:val="004D282B"/>
    <w:rsid w:val="004E2005"/>
    <w:rsid w:val="004E291D"/>
    <w:rsid w:val="004E6B61"/>
    <w:rsid w:val="004E7EF6"/>
    <w:rsid w:val="004E7F0D"/>
    <w:rsid w:val="004F0369"/>
    <w:rsid w:val="004F4049"/>
    <w:rsid w:val="004F416A"/>
    <w:rsid w:val="004F77F2"/>
    <w:rsid w:val="005015CC"/>
    <w:rsid w:val="005018AF"/>
    <w:rsid w:val="00506D38"/>
    <w:rsid w:val="00512B14"/>
    <w:rsid w:val="0051300E"/>
    <w:rsid w:val="00514B1F"/>
    <w:rsid w:val="00517543"/>
    <w:rsid w:val="00525D6C"/>
    <w:rsid w:val="00526DDD"/>
    <w:rsid w:val="005313AF"/>
    <w:rsid w:val="00536549"/>
    <w:rsid w:val="00536A93"/>
    <w:rsid w:val="005401D1"/>
    <w:rsid w:val="00540C55"/>
    <w:rsid w:val="00543C23"/>
    <w:rsid w:val="00544A4C"/>
    <w:rsid w:val="00551052"/>
    <w:rsid w:val="00551F27"/>
    <w:rsid w:val="00551FC0"/>
    <w:rsid w:val="00554765"/>
    <w:rsid w:val="00555591"/>
    <w:rsid w:val="005579A5"/>
    <w:rsid w:val="00557D02"/>
    <w:rsid w:val="00562171"/>
    <w:rsid w:val="005631C2"/>
    <w:rsid w:val="005650BE"/>
    <w:rsid w:val="005666B4"/>
    <w:rsid w:val="00571CF3"/>
    <w:rsid w:val="0057431B"/>
    <w:rsid w:val="00575D49"/>
    <w:rsid w:val="005769C6"/>
    <w:rsid w:val="0058018C"/>
    <w:rsid w:val="00581474"/>
    <w:rsid w:val="0058454C"/>
    <w:rsid w:val="005862AC"/>
    <w:rsid w:val="0058748A"/>
    <w:rsid w:val="00590352"/>
    <w:rsid w:val="0059035E"/>
    <w:rsid w:val="005904C4"/>
    <w:rsid w:val="00590B24"/>
    <w:rsid w:val="00591708"/>
    <w:rsid w:val="00593104"/>
    <w:rsid w:val="00593420"/>
    <w:rsid w:val="00594E80"/>
    <w:rsid w:val="005951AE"/>
    <w:rsid w:val="005A0619"/>
    <w:rsid w:val="005A0AFA"/>
    <w:rsid w:val="005A0F53"/>
    <w:rsid w:val="005B0559"/>
    <w:rsid w:val="005B18EE"/>
    <w:rsid w:val="005B1E6F"/>
    <w:rsid w:val="005B31C0"/>
    <w:rsid w:val="005B7D33"/>
    <w:rsid w:val="005C0E89"/>
    <w:rsid w:val="005C1686"/>
    <w:rsid w:val="005C2CE4"/>
    <w:rsid w:val="005C424A"/>
    <w:rsid w:val="005C5CF5"/>
    <w:rsid w:val="005C61D1"/>
    <w:rsid w:val="005D00F0"/>
    <w:rsid w:val="005E0F9C"/>
    <w:rsid w:val="005E1086"/>
    <w:rsid w:val="005E6CE4"/>
    <w:rsid w:val="005F21D5"/>
    <w:rsid w:val="005F2396"/>
    <w:rsid w:val="005F280C"/>
    <w:rsid w:val="005F4A23"/>
    <w:rsid w:val="00601343"/>
    <w:rsid w:val="00602423"/>
    <w:rsid w:val="006049DB"/>
    <w:rsid w:val="00604BB6"/>
    <w:rsid w:val="00605B40"/>
    <w:rsid w:val="00607284"/>
    <w:rsid w:val="0060730C"/>
    <w:rsid w:val="00612BFE"/>
    <w:rsid w:val="00613B6B"/>
    <w:rsid w:val="00615398"/>
    <w:rsid w:val="006155EF"/>
    <w:rsid w:val="006170E6"/>
    <w:rsid w:val="00623342"/>
    <w:rsid w:val="00623CE2"/>
    <w:rsid w:val="00624951"/>
    <w:rsid w:val="00624FAF"/>
    <w:rsid w:val="00625134"/>
    <w:rsid w:val="006256E0"/>
    <w:rsid w:val="00626681"/>
    <w:rsid w:val="00635845"/>
    <w:rsid w:val="00635EF7"/>
    <w:rsid w:val="00636B51"/>
    <w:rsid w:val="00636C6D"/>
    <w:rsid w:val="00641B4D"/>
    <w:rsid w:val="00641D5A"/>
    <w:rsid w:val="006439AE"/>
    <w:rsid w:val="00645AAF"/>
    <w:rsid w:val="006529DB"/>
    <w:rsid w:val="00653D1F"/>
    <w:rsid w:val="00654312"/>
    <w:rsid w:val="0065450F"/>
    <w:rsid w:val="00656419"/>
    <w:rsid w:val="006577B0"/>
    <w:rsid w:val="006646F4"/>
    <w:rsid w:val="00666F63"/>
    <w:rsid w:val="0066784A"/>
    <w:rsid w:val="0067276D"/>
    <w:rsid w:val="006751EA"/>
    <w:rsid w:val="006752E2"/>
    <w:rsid w:val="00676DA7"/>
    <w:rsid w:val="00677008"/>
    <w:rsid w:val="006800EF"/>
    <w:rsid w:val="006805E1"/>
    <w:rsid w:val="0068149E"/>
    <w:rsid w:val="00682A45"/>
    <w:rsid w:val="00682AE0"/>
    <w:rsid w:val="006847FF"/>
    <w:rsid w:val="00692D9B"/>
    <w:rsid w:val="0069723C"/>
    <w:rsid w:val="006972DA"/>
    <w:rsid w:val="006A24A8"/>
    <w:rsid w:val="006A3AF7"/>
    <w:rsid w:val="006A4511"/>
    <w:rsid w:val="006A7057"/>
    <w:rsid w:val="006A7F26"/>
    <w:rsid w:val="006B17A6"/>
    <w:rsid w:val="006B3BAA"/>
    <w:rsid w:val="006B3EB4"/>
    <w:rsid w:val="006B40B9"/>
    <w:rsid w:val="006B4CF4"/>
    <w:rsid w:val="006B5568"/>
    <w:rsid w:val="006C0F7A"/>
    <w:rsid w:val="006C1DBC"/>
    <w:rsid w:val="006C1FAF"/>
    <w:rsid w:val="006C35D1"/>
    <w:rsid w:val="006C35E2"/>
    <w:rsid w:val="006C5B0F"/>
    <w:rsid w:val="006D1F76"/>
    <w:rsid w:val="006D27D3"/>
    <w:rsid w:val="006D2C57"/>
    <w:rsid w:val="006D3016"/>
    <w:rsid w:val="006D3810"/>
    <w:rsid w:val="006D4995"/>
    <w:rsid w:val="006D5A91"/>
    <w:rsid w:val="006D6935"/>
    <w:rsid w:val="006D7734"/>
    <w:rsid w:val="006D7C56"/>
    <w:rsid w:val="006E3A17"/>
    <w:rsid w:val="006E3EB3"/>
    <w:rsid w:val="006E4A69"/>
    <w:rsid w:val="006E54E3"/>
    <w:rsid w:val="006E5C61"/>
    <w:rsid w:val="006E6CF9"/>
    <w:rsid w:val="006F1202"/>
    <w:rsid w:val="006F2DA1"/>
    <w:rsid w:val="006F5398"/>
    <w:rsid w:val="006F54A4"/>
    <w:rsid w:val="006F5A27"/>
    <w:rsid w:val="00702050"/>
    <w:rsid w:val="0070272E"/>
    <w:rsid w:val="00702A82"/>
    <w:rsid w:val="00702AED"/>
    <w:rsid w:val="007038E7"/>
    <w:rsid w:val="0070473A"/>
    <w:rsid w:val="00704C02"/>
    <w:rsid w:val="007148F7"/>
    <w:rsid w:val="00715223"/>
    <w:rsid w:val="007152B8"/>
    <w:rsid w:val="007162C9"/>
    <w:rsid w:val="007163C3"/>
    <w:rsid w:val="00716768"/>
    <w:rsid w:val="00716859"/>
    <w:rsid w:val="0072028E"/>
    <w:rsid w:val="00720F20"/>
    <w:rsid w:val="00725854"/>
    <w:rsid w:val="00726189"/>
    <w:rsid w:val="00730772"/>
    <w:rsid w:val="00731EDC"/>
    <w:rsid w:val="00732564"/>
    <w:rsid w:val="00732E3B"/>
    <w:rsid w:val="00737889"/>
    <w:rsid w:val="00740A00"/>
    <w:rsid w:val="00743AF1"/>
    <w:rsid w:val="0074488E"/>
    <w:rsid w:val="00745328"/>
    <w:rsid w:val="00745D57"/>
    <w:rsid w:val="00746612"/>
    <w:rsid w:val="007502AD"/>
    <w:rsid w:val="00751057"/>
    <w:rsid w:val="00751067"/>
    <w:rsid w:val="007533A1"/>
    <w:rsid w:val="00754204"/>
    <w:rsid w:val="007542A3"/>
    <w:rsid w:val="0075471A"/>
    <w:rsid w:val="0075576A"/>
    <w:rsid w:val="007559A6"/>
    <w:rsid w:val="00761ED3"/>
    <w:rsid w:val="00763CF6"/>
    <w:rsid w:val="00764570"/>
    <w:rsid w:val="0076511F"/>
    <w:rsid w:val="007654B3"/>
    <w:rsid w:val="007660C0"/>
    <w:rsid w:val="00766F79"/>
    <w:rsid w:val="00773273"/>
    <w:rsid w:val="007766AF"/>
    <w:rsid w:val="007806BF"/>
    <w:rsid w:val="007811E5"/>
    <w:rsid w:val="00781757"/>
    <w:rsid w:val="0078449D"/>
    <w:rsid w:val="00787191"/>
    <w:rsid w:val="00792F0D"/>
    <w:rsid w:val="00793E35"/>
    <w:rsid w:val="00794AF6"/>
    <w:rsid w:val="0079527C"/>
    <w:rsid w:val="007960FB"/>
    <w:rsid w:val="00796D31"/>
    <w:rsid w:val="00796F91"/>
    <w:rsid w:val="007A0B51"/>
    <w:rsid w:val="007A1C61"/>
    <w:rsid w:val="007A279C"/>
    <w:rsid w:val="007A2DF8"/>
    <w:rsid w:val="007A68F6"/>
    <w:rsid w:val="007A740A"/>
    <w:rsid w:val="007B0D9F"/>
    <w:rsid w:val="007B172F"/>
    <w:rsid w:val="007B21FC"/>
    <w:rsid w:val="007B6D23"/>
    <w:rsid w:val="007C0CC8"/>
    <w:rsid w:val="007C143A"/>
    <w:rsid w:val="007C15BF"/>
    <w:rsid w:val="007C1A79"/>
    <w:rsid w:val="007C1E9C"/>
    <w:rsid w:val="007C2A48"/>
    <w:rsid w:val="007C3EF8"/>
    <w:rsid w:val="007D20AD"/>
    <w:rsid w:val="007D20D1"/>
    <w:rsid w:val="007D26EE"/>
    <w:rsid w:val="007D2899"/>
    <w:rsid w:val="007D2C01"/>
    <w:rsid w:val="007D3554"/>
    <w:rsid w:val="007D4E6E"/>
    <w:rsid w:val="007E2E2F"/>
    <w:rsid w:val="007E324B"/>
    <w:rsid w:val="007E4026"/>
    <w:rsid w:val="007E65AC"/>
    <w:rsid w:val="007F2D8E"/>
    <w:rsid w:val="007F78DA"/>
    <w:rsid w:val="008041A8"/>
    <w:rsid w:val="00805A01"/>
    <w:rsid w:val="008101FD"/>
    <w:rsid w:val="00810559"/>
    <w:rsid w:val="0081202D"/>
    <w:rsid w:val="008122E1"/>
    <w:rsid w:val="00812C73"/>
    <w:rsid w:val="00817328"/>
    <w:rsid w:val="00817815"/>
    <w:rsid w:val="0082035C"/>
    <w:rsid w:val="0082048C"/>
    <w:rsid w:val="00820A34"/>
    <w:rsid w:val="00824DD6"/>
    <w:rsid w:val="0082534C"/>
    <w:rsid w:val="00826647"/>
    <w:rsid w:val="00827FCB"/>
    <w:rsid w:val="00831526"/>
    <w:rsid w:val="00831591"/>
    <w:rsid w:val="0083174A"/>
    <w:rsid w:val="00831830"/>
    <w:rsid w:val="00833AE7"/>
    <w:rsid w:val="0083669D"/>
    <w:rsid w:val="0084083A"/>
    <w:rsid w:val="0084178A"/>
    <w:rsid w:val="00846179"/>
    <w:rsid w:val="008479C2"/>
    <w:rsid w:val="00852EAF"/>
    <w:rsid w:val="00855545"/>
    <w:rsid w:val="008562C3"/>
    <w:rsid w:val="00860AEC"/>
    <w:rsid w:val="00862CE1"/>
    <w:rsid w:val="008647BA"/>
    <w:rsid w:val="00866572"/>
    <w:rsid w:val="00866F31"/>
    <w:rsid w:val="0086772E"/>
    <w:rsid w:val="00873A03"/>
    <w:rsid w:val="00873DA5"/>
    <w:rsid w:val="00874A14"/>
    <w:rsid w:val="008802AE"/>
    <w:rsid w:val="00881009"/>
    <w:rsid w:val="00881C18"/>
    <w:rsid w:val="00890149"/>
    <w:rsid w:val="00890276"/>
    <w:rsid w:val="0089037F"/>
    <w:rsid w:val="0089299A"/>
    <w:rsid w:val="00893F7C"/>
    <w:rsid w:val="008964BA"/>
    <w:rsid w:val="00896B86"/>
    <w:rsid w:val="008A19B5"/>
    <w:rsid w:val="008A1B7E"/>
    <w:rsid w:val="008A23DD"/>
    <w:rsid w:val="008A5C10"/>
    <w:rsid w:val="008B22DF"/>
    <w:rsid w:val="008B2B20"/>
    <w:rsid w:val="008B5555"/>
    <w:rsid w:val="008B677B"/>
    <w:rsid w:val="008B708E"/>
    <w:rsid w:val="008C4FBF"/>
    <w:rsid w:val="008C7BF4"/>
    <w:rsid w:val="008D1B30"/>
    <w:rsid w:val="008D2F72"/>
    <w:rsid w:val="008D5572"/>
    <w:rsid w:val="008E1A32"/>
    <w:rsid w:val="008E2518"/>
    <w:rsid w:val="008E2A3F"/>
    <w:rsid w:val="008E33CC"/>
    <w:rsid w:val="008E43F3"/>
    <w:rsid w:val="008E4E35"/>
    <w:rsid w:val="008E6424"/>
    <w:rsid w:val="008E7052"/>
    <w:rsid w:val="008F02E2"/>
    <w:rsid w:val="008F0BE8"/>
    <w:rsid w:val="008F31BB"/>
    <w:rsid w:val="008F48FC"/>
    <w:rsid w:val="008F5D86"/>
    <w:rsid w:val="008F640A"/>
    <w:rsid w:val="008F71BB"/>
    <w:rsid w:val="008F7D09"/>
    <w:rsid w:val="00901B46"/>
    <w:rsid w:val="00902752"/>
    <w:rsid w:val="009033BA"/>
    <w:rsid w:val="00904C6E"/>
    <w:rsid w:val="00904F56"/>
    <w:rsid w:val="00910AC5"/>
    <w:rsid w:val="00911B63"/>
    <w:rsid w:val="009122D8"/>
    <w:rsid w:val="0091307F"/>
    <w:rsid w:val="00913D0A"/>
    <w:rsid w:val="009145AC"/>
    <w:rsid w:val="009156EE"/>
    <w:rsid w:val="009251E4"/>
    <w:rsid w:val="00925D6C"/>
    <w:rsid w:val="0092636E"/>
    <w:rsid w:val="00926A63"/>
    <w:rsid w:val="00926C11"/>
    <w:rsid w:val="00927161"/>
    <w:rsid w:val="00933355"/>
    <w:rsid w:val="00934210"/>
    <w:rsid w:val="00934DDB"/>
    <w:rsid w:val="00935971"/>
    <w:rsid w:val="00935D7C"/>
    <w:rsid w:val="0093703C"/>
    <w:rsid w:val="0094050F"/>
    <w:rsid w:val="009416C1"/>
    <w:rsid w:val="009460FD"/>
    <w:rsid w:val="00950047"/>
    <w:rsid w:val="00953147"/>
    <w:rsid w:val="00953B67"/>
    <w:rsid w:val="00956347"/>
    <w:rsid w:val="009600B7"/>
    <w:rsid w:val="0096021C"/>
    <w:rsid w:val="00960720"/>
    <w:rsid w:val="00960770"/>
    <w:rsid w:val="00962A5E"/>
    <w:rsid w:val="009653A0"/>
    <w:rsid w:val="00966CCF"/>
    <w:rsid w:val="009709B4"/>
    <w:rsid w:val="00971A8A"/>
    <w:rsid w:val="009722BA"/>
    <w:rsid w:val="009731DB"/>
    <w:rsid w:val="00974FCA"/>
    <w:rsid w:val="00975AEB"/>
    <w:rsid w:val="00977783"/>
    <w:rsid w:val="00977C5F"/>
    <w:rsid w:val="00981AE0"/>
    <w:rsid w:val="00981F26"/>
    <w:rsid w:val="00983F37"/>
    <w:rsid w:val="00993C95"/>
    <w:rsid w:val="00995843"/>
    <w:rsid w:val="00995EFB"/>
    <w:rsid w:val="009A0AD4"/>
    <w:rsid w:val="009A2C8A"/>
    <w:rsid w:val="009A4F98"/>
    <w:rsid w:val="009A5A0F"/>
    <w:rsid w:val="009A5B15"/>
    <w:rsid w:val="009A6557"/>
    <w:rsid w:val="009A7E6B"/>
    <w:rsid w:val="009A7FB7"/>
    <w:rsid w:val="009B151C"/>
    <w:rsid w:val="009C071D"/>
    <w:rsid w:val="009C17A5"/>
    <w:rsid w:val="009C40EB"/>
    <w:rsid w:val="009C5458"/>
    <w:rsid w:val="009C5749"/>
    <w:rsid w:val="009D00C7"/>
    <w:rsid w:val="009D0311"/>
    <w:rsid w:val="009D0F07"/>
    <w:rsid w:val="009D4588"/>
    <w:rsid w:val="009D7629"/>
    <w:rsid w:val="009E2F73"/>
    <w:rsid w:val="009E3D44"/>
    <w:rsid w:val="009E4835"/>
    <w:rsid w:val="009E57B4"/>
    <w:rsid w:val="009F540C"/>
    <w:rsid w:val="00A05443"/>
    <w:rsid w:val="00A061BF"/>
    <w:rsid w:val="00A0648F"/>
    <w:rsid w:val="00A06CFC"/>
    <w:rsid w:val="00A0733C"/>
    <w:rsid w:val="00A07FFE"/>
    <w:rsid w:val="00A117AD"/>
    <w:rsid w:val="00A119A2"/>
    <w:rsid w:val="00A11E64"/>
    <w:rsid w:val="00A2252A"/>
    <w:rsid w:val="00A22C54"/>
    <w:rsid w:val="00A23F08"/>
    <w:rsid w:val="00A24B4A"/>
    <w:rsid w:val="00A2792B"/>
    <w:rsid w:val="00A3220A"/>
    <w:rsid w:val="00A32268"/>
    <w:rsid w:val="00A32BC2"/>
    <w:rsid w:val="00A35035"/>
    <w:rsid w:val="00A5384C"/>
    <w:rsid w:val="00A53949"/>
    <w:rsid w:val="00A57693"/>
    <w:rsid w:val="00A57F70"/>
    <w:rsid w:val="00A632BC"/>
    <w:rsid w:val="00A717B6"/>
    <w:rsid w:val="00A72165"/>
    <w:rsid w:val="00A72E65"/>
    <w:rsid w:val="00A745B0"/>
    <w:rsid w:val="00A7564F"/>
    <w:rsid w:val="00A80174"/>
    <w:rsid w:val="00A8090F"/>
    <w:rsid w:val="00A87301"/>
    <w:rsid w:val="00A87A14"/>
    <w:rsid w:val="00A90BB0"/>
    <w:rsid w:val="00A914A5"/>
    <w:rsid w:val="00A91DC8"/>
    <w:rsid w:val="00A92013"/>
    <w:rsid w:val="00A938E8"/>
    <w:rsid w:val="00A94553"/>
    <w:rsid w:val="00A94F3C"/>
    <w:rsid w:val="00A9724F"/>
    <w:rsid w:val="00AA3E84"/>
    <w:rsid w:val="00AB2225"/>
    <w:rsid w:val="00AB362A"/>
    <w:rsid w:val="00AB3A08"/>
    <w:rsid w:val="00AB44C5"/>
    <w:rsid w:val="00AB79FD"/>
    <w:rsid w:val="00AC0306"/>
    <w:rsid w:val="00AC06F5"/>
    <w:rsid w:val="00AC0831"/>
    <w:rsid w:val="00AC1482"/>
    <w:rsid w:val="00AC1A75"/>
    <w:rsid w:val="00AC26EA"/>
    <w:rsid w:val="00AC493B"/>
    <w:rsid w:val="00AC5D92"/>
    <w:rsid w:val="00AC6945"/>
    <w:rsid w:val="00AC72B4"/>
    <w:rsid w:val="00AC78C8"/>
    <w:rsid w:val="00AC790A"/>
    <w:rsid w:val="00AC7ED4"/>
    <w:rsid w:val="00AD0D0A"/>
    <w:rsid w:val="00AD46FF"/>
    <w:rsid w:val="00AD49D4"/>
    <w:rsid w:val="00AD4E26"/>
    <w:rsid w:val="00AD5CEB"/>
    <w:rsid w:val="00AE031E"/>
    <w:rsid w:val="00AE2234"/>
    <w:rsid w:val="00AE2E23"/>
    <w:rsid w:val="00AE2F63"/>
    <w:rsid w:val="00AE31F3"/>
    <w:rsid w:val="00AE3CA7"/>
    <w:rsid w:val="00AE45E2"/>
    <w:rsid w:val="00AE604C"/>
    <w:rsid w:val="00AE7210"/>
    <w:rsid w:val="00AE7461"/>
    <w:rsid w:val="00AE7E48"/>
    <w:rsid w:val="00AF197A"/>
    <w:rsid w:val="00AF22CF"/>
    <w:rsid w:val="00AF759C"/>
    <w:rsid w:val="00AF78F4"/>
    <w:rsid w:val="00AF7E5A"/>
    <w:rsid w:val="00B00575"/>
    <w:rsid w:val="00B052F9"/>
    <w:rsid w:val="00B0674E"/>
    <w:rsid w:val="00B1082F"/>
    <w:rsid w:val="00B1091A"/>
    <w:rsid w:val="00B10926"/>
    <w:rsid w:val="00B11436"/>
    <w:rsid w:val="00B148DC"/>
    <w:rsid w:val="00B1645F"/>
    <w:rsid w:val="00B16917"/>
    <w:rsid w:val="00B16C7E"/>
    <w:rsid w:val="00B20D5E"/>
    <w:rsid w:val="00B21978"/>
    <w:rsid w:val="00B22502"/>
    <w:rsid w:val="00B243B4"/>
    <w:rsid w:val="00B250F3"/>
    <w:rsid w:val="00B26768"/>
    <w:rsid w:val="00B27680"/>
    <w:rsid w:val="00B3017D"/>
    <w:rsid w:val="00B31CA8"/>
    <w:rsid w:val="00B31D14"/>
    <w:rsid w:val="00B322A1"/>
    <w:rsid w:val="00B32861"/>
    <w:rsid w:val="00B32FF2"/>
    <w:rsid w:val="00B333E0"/>
    <w:rsid w:val="00B35BB2"/>
    <w:rsid w:val="00B35F96"/>
    <w:rsid w:val="00B363FB"/>
    <w:rsid w:val="00B371C3"/>
    <w:rsid w:val="00B43A59"/>
    <w:rsid w:val="00B43B5C"/>
    <w:rsid w:val="00B44365"/>
    <w:rsid w:val="00B44DC6"/>
    <w:rsid w:val="00B46F5F"/>
    <w:rsid w:val="00B47BCE"/>
    <w:rsid w:val="00B52273"/>
    <w:rsid w:val="00B552B9"/>
    <w:rsid w:val="00B55FA6"/>
    <w:rsid w:val="00B5679D"/>
    <w:rsid w:val="00B567B8"/>
    <w:rsid w:val="00B57FF9"/>
    <w:rsid w:val="00B601B0"/>
    <w:rsid w:val="00B60FC3"/>
    <w:rsid w:val="00B613D8"/>
    <w:rsid w:val="00B651DB"/>
    <w:rsid w:val="00B700D0"/>
    <w:rsid w:val="00B70945"/>
    <w:rsid w:val="00B709B1"/>
    <w:rsid w:val="00B71638"/>
    <w:rsid w:val="00B76274"/>
    <w:rsid w:val="00B763AD"/>
    <w:rsid w:val="00B80964"/>
    <w:rsid w:val="00B83F03"/>
    <w:rsid w:val="00B86419"/>
    <w:rsid w:val="00B86903"/>
    <w:rsid w:val="00B902B1"/>
    <w:rsid w:val="00B90F2D"/>
    <w:rsid w:val="00B90FA7"/>
    <w:rsid w:val="00B911B4"/>
    <w:rsid w:val="00B92FE2"/>
    <w:rsid w:val="00B937F7"/>
    <w:rsid w:val="00B96733"/>
    <w:rsid w:val="00BA267E"/>
    <w:rsid w:val="00BA37E1"/>
    <w:rsid w:val="00BA41D4"/>
    <w:rsid w:val="00BA45FF"/>
    <w:rsid w:val="00BB2F56"/>
    <w:rsid w:val="00BB4EA9"/>
    <w:rsid w:val="00BB52FB"/>
    <w:rsid w:val="00BB7A58"/>
    <w:rsid w:val="00BC0157"/>
    <w:rsid w:val="00BC0C8F"/>
    <w:rsid w:val="00BC39AA"/>
    <w:rsid w:val="00BC5907"/>
    <w:rsid w:val="00BC5F4B"/>
    <w:rsid w:val="00BD25AE"/>
    <w:rsid w:val="00BD339B"/>
    <w:rsid w:val="00BD56D6"/>
    <w:rsid w:val="00BD7E54"/>
    <w:rsid w:val="00BE2562"/>
    <w:rsid w:val="00BE268D"/>
    <w:rsid w:val="00BE3A3C"/>
    <w:rsid w:val="00BE3F67"/>
    <w:rsid w:val="00BE5BCD"/>
    <w:rsid w:val="00BE7028"/>
    <w:rsid w:val="00BF20B5"/>
    <w:rsid w:val="00BF2D87"/>
    <w:rsid w:val="00BF3788"/>
    <w:rsid w:val="00BF661D"/>
    <w:rsid w:val="00BF69EA"/>
    <w:rsid w:val="00BF7135"/>
    <w:rsid w:val="00C00BA0"/>
    <w:rsid w:val="00C01833"/>
    <w:rsid w:val="00C023F9"/>
    <w:rsid w:val="00C03F9F"/>
    <w:rsid w:val="00C05A51"/>
    <w:rsid w:val="00C06AEB"/>
    <w:rsid w:val="00C06D96"/>
    <w:rsid w:val="00C114C2"/>
    <w:rsid w:val="00C120AC"/>
    <w:rsid w:val="00C12B8D"/>
    <w:rsid w:val="00C225F8"/>
    <w:rsid w:val="00C25271"/>
    <w:rsid w:val="00C260F5"/>
    <w:rsid w:val="00C26ADE"/>
    <w:rsid w:val="00C30516"/>
    <w:rsid w:val="00C31429"/>
    <w:rsid w:val="00C322DD"/>
    <w:rsid w:val="00C356A6"/>
    <w:rsid w:val="00C3676F"/>
    <w:rsid w:val="00C429D8"/>
    <w:rsid w:val="00C43156"/>
    <w:rsid w:val="00C44492"/>
    <w:rsid w:val="00C455A2"/>
    <w:rsid w:val="00C50716"/>
    <w:rsid w:val="00C53944"/>
    <w:rsid w:val="00C53B4A"/>
    <w:rsid w:val="00C53BFD"/>
    <w:rsid w:val="00C54028"/>
    <w:rsid w:val="00C5461C"/>
    <w:rsid w:val="00C55BE7"/>
    <w:rsid w:val="00C60298"/>
    <w:rsid w:val="00C60FF4"/>
    <w:rsid w:val="00C615EB"/>
    <w:rsid w:val="00C63BAA"/>
    <w:rsid w:val="00C63C43"/>
    <w:rsid w:val="00C65D3E"/>
    <w:rsid w:val="00C66498"/>
    <w:rsid w:val="00C700A5"/>
    <w:rsid w:val="00C745C5"/>
    <w:rsid w:val="00C75535"/>
    <w:rsid w:val="00C7611B"/>
    <w:rsid w:val="00C7622B"/>
    <w:rsid w:val="00C77EAA"/>
    <w:rsid w:val="00C80A61"/>
    <w:rsid w:val="00C80F5A"/>
    <w:rsid w:val="00C8233A"/>
    <w:rsid w:val="00C83E2B"/>
    <w:rsid w:val="00C85A4A"/>
    <w:rsid w:val="00C87758"/>
    <w:rsid w:val="00C92986"/>
    <w:rsid w:val="00C9689D"/>
    <w:rsid w:val="00C97A29"/>
    <w:rsid w:val="00CA05E4"/>
    <w:rsid w:val="00CA0EC8"/>
    <w:rsid w:val="00CA5588"/>
    <w:rsid w:val="00CB0EAA"/>
    <w:rsid w:val="00CB1DF0"/>
    <w:rsid w:val="00CB4360"/>
    <w:rsid w:val="00CB5475"/>
    <w:rsid w:val="00CC1F8B"/>
    <w:rsid w:val="00CC277A"/>
    <w:rsid w:val="00CC2DDE"/>
    <w:rsid w:val="00CC3AC9"/>
    <w:rsid w:val="00CC416C"/>
    <w:rsid w:val="00CC7E39"/>
    <w:rsid w:val="00CD0101"/>
    <w:rsid w:val="00CD185B"/>
    <w:rsid w:val="00CD1A6C"/>
    <w:rsid w:val="00CD28A7"/>
    <w:rsid w:val="00CD368F"/>
    <w:rsid w:val="00CD46AE"/>
    <w:rsid w:val="00CE1D5E"/>
    <w:rsid w:val="00CE1FDB"/>
    <w:rsid w:val="00CE2FF6"/>
    <w:rsid w:val="00CE50C1"/>
    <w:rsid w:val="00CE5841"/>
    <w:rsid w:val="00CE5E3F"/>
    <w:rsid w:val="00CE7B24"/>
    <w:rsid w:val="00CF1710"/>
    <w:rsid w:val="00CF2F8A"/>
    <w:rsid w:val="00CF4285"/>
    <w:rsid w:val="00CF5BED"/>
    <w:rsid w:val="00CF7DAB"/>
    <w:rsid w:val="00D00961"/>
    <w:rsid w:val="00D02F71"/>
    <w:rsid w:val="00D03487"/>
    <w:rsid w:val="00D05519"/>
    <w:rsid w:val="00D057C8"/>
    <w:rsid w:val="00D10140"/>
    <w:rsid w:val="00D16189"/>
    <w:rsid w:val="00D21EF8"/>
    <w:rsid w:val="00D22169"/>
    <w:rsid w:val="00D24EA7"/>
    <w:rsid w:val="00D30BA5"/>
    <w:rsid w:val="00D33C9C"/>
    <w:rsid w:val="00D340B7"/>
    <w:rsid w:val="00D34423"/>
    <w:rsid w:val="00D37494"/>
    <w:rsid w:val="00D40B21"/>
    <w:rsid w:val="00D41E3E"/>
    <w:rsid w:val="00D4292F"/>
    <w:rsid w:val="00D43A6C"/>
    <w:rsid w:val="00D55E60"/>
    <w:rsid w:val="00D55EC9"/>
    <w:rsid w:val="00D55F9D"/>
    <w:rsid w:val="00D57E9F"/>
    <w:rsid w:val="00D6261D"/>
    <w:rsid w:val="00D63D1F"/>
    <w:rsid w:val="00D65EB7"/>
    <w:rsid w:val="00D70C9C"/>
    <w:rsid w:val="00D71967"/>
    <w:rsid w:val="00D74DFC"/>
    <w:rsid w:val="00D754B2"/>
    <w:rsid w:val="00D81935"/>
    <w:rsid w:val="00D826D6"/>
    <w:rsid w:val="00D8283A"/>
    <w:rsid w:val="00D83548"/>
    <w:rsid w:val="00D8786B"/>
    <w:rsid w:val="00D902A2"/>
    <w:rsid w:val="00D9222A"/>
    <w:rsid w:val="00D95114"/>
    <w:rsid w:val="00D95246"/>
    <w:rsid w:val="00D9631A"/>
    <w:rsid w:val="00D97C00"/>
    <w:rsid w:val="00DA1795"/>
    <w:rsid w:val="00DA2515"/>
    <w:rsid w:val="00DA31A3"/>
    <w:rsid w:val="00DA3F48"/>
    <w:rsid w:val="00DB2FE0"/>
    <w:rsid w:val="00DB4448"/>
    <w:rsid w:val="00DB6DE4"/>
    <w:rsid w:val="00DB77D2"/>
    <w:rsid w:val="00DC05C4"/>
    <w:rsid w:val="00DC0B1C"/>
    <w:rsid w:val="00DC1A94"/>
    <w:rsid w:val="00DC2572"/>
    <w:rsid w:val="00DC303C"/>
    <w:rsid w:val="00DC6966"/>
    <w:rsid w:val="00DC6BB0"/>
    <w:rsid w:val="00DC72CB"/>
    <w:rsid w:val="00DC7421"/>
    <w:rsid w:val="00DD41E9"/>
    <w:rsid w:val="00DD447A"/>
    <w:rsid w:val="00DD5491"/>
    <w:rsid w:val="00DD7E03"/>
    <w:rsid w:val="00DE4EDC"/>
    <w:rsid w:val="00DE599E"/>
    <w:rsid w:val="00DE7F83"/>
    <w:rsid w:val="00DF0AD2"/>
    <w:rsid w:val="00DF0F95"/>
    <w:rsid w:val="00DF51A0"/>
    <w:rsid w:val="00DF58BC"/>
    <w:rsid w:val="00E010F9"/>
    <w:rsid w:val="00E030D8"/>
    <w:rsid w:val="00E0418E"/>
    <w:rsid w:val="00E05AD5"/>
    <w:rsid w:val="00E10384"/>
    <w:rsid w:val="00E10C27"/>
    <w:rsid w:val="00E10DFF"/>
    <w:rsid w:val="00E11004"/>
    <w:rsid w:val="00E21BFF"/>
    <w:rsid w:val="00E22354"/>
    <w:rsid w:val="00E22E83"/>
    <w:rsid w:val="00E23883"/>
    <w:rsid w:val="00E23EC2"/>
    <w:rsid w:val="00E26F7B"/>
    <w:rsid w:val="00E26F9B"/>
    <w:rsid w:val="00E27763"/>
    <w:rsid w:val="00E32BAF"/>
    <w:rsid w:val="00E334E7"/>
    <w:rsid w:val="00E36454"/>
    <w:rsid w:val="00E36A3F"/>
    <w:rsid w:val="00E428A6"/>
    <w:rsid w:val="00E43471"/>
    <w:rsid w:val="00E434E0"/>
    <w:rsid w:val="00E44CA4"/>
    <w:rsid w:val="00E455FC"/>
    <w:rsid w:val="00E460A1"/>
    <w:rsid w:val="00E46144"/>
    <w:rsid w:val="00E532F1"/>
    <w:rsid w:val="00E53C78"/>
    <w:rsid w:val="00E542EC"/>
    <w:rsid w:val="00E55EC9"/>
    <w:rsid w:val="00E57AD9"/>
    <w:rsid w:val="00E6256D"/>
    <w:rsid w:val="00E641F3"/>
    <w:rsid w:val="00E64A19"/>
    <w:rsid w:val="00E66B71"/>
    <w:rsid w:val="00E6715F"/>
    <w:rsid w:val="00E672E3"/>
    <w:rsid w:val="00E74F0F"/>
    <w:rsid w:val="00E75E04"/>
    <w:rsid w:val="00E76ED5"/>
    <w:rsid w:val="00E77301"/>
    <w:rsid w:val="00E80CA7"/>
    <w:rsid w:val="00E81C28"/>
    <w:rsid w:val="00E84E08"/>
    <w:rsid w:val="00E862E1"/>
    <w:rsid w:val="00E8669B"/>
    <w:rsid w:val="00E86FE0"/>
    <w:rsid w:val="00E8797E"/>
    <w:rsid w:val="00E91039"/>
    <w:rsid w:val="00E928A7"/>
    <w:rsid w:val="00E93415"/>
    <w:rsid w:val="00E944F2"/>
    <w:rsid w:val="00E94A3C"/>
    <w:rsid w:val="00E95EF0"/>
    <w:rsid w:val="00E96D5D"/>
    <w:rsid w:val="00E96F18"/>
    <w:rsid w:val="00EA05D5"/>
    <w:rsid w:val="00EA160B"/>
    <w:rsid w:val="00EA55BA"/>
    <w:rsid w:val="00EA5BE7"/>
    <w:rsid w:val="00EA72A2"/>
    <w:rsid w:val="00EA7D9C"/>
    <w:rsid w:val="00EA7F54"/>
    <w:rsid w:val="00EB21AC"/>
    <w:rsid w:val="00EB23C1"/>
    <w:rsid w:val="00EB2A47"/>
    <w:rsid w:val="00EB2E06"/>
    <w:rsid w:val="00EB7014"/>
    <w:rsid w:val="00EC2C19"/>
    <w:rsid w:val="00EC45B5"/>
    <w:rsid w:val="00EC4990"/>
    <w:rsid w:val="00EC6518"/>
    <w:rsid w:val="00EC7F80"/>
    <w:rsid w:val="00ED1828"/>
    <w:rsid w:val="00ED4248"/>
    <w:rsid w:val="00ED588C"/>
    <w:rsid w:val="00ED609D"/>
    <w:rsid w:val="00ED7D21"/>
    <w:rsid w:val="00EE1530"/>
    <w:rsid w:val="00EE7534"/>
    <w:rsid w:val="00EF0047"/>
    <w:rsid w:val="00EF540B"/>
    <w:rsid w:val="00EF5CD3"/>
    <w:rsid w:val="00EF60FA"/>
    <w:rsid w:val="00EF67E8"/>
    <w:rsid w:val="00F075EE"/>
    <w:rsid w:val="00F1458F"/>
    <w:rsid w:val="00F210F6"/>
    <w:rsid w:val="00F2167F"/>
    <w:rsid w:val="00F2185B"/>
    <w:rsid w:val="00F31B2D"/>
    <w:rsid w:val="00F37B98"/>
    <w:rsid w:val="00F407A7"/>
    <w:rsid w:val="00F417E7"/>
    <w:rsid w:val="00F418FC"/>
    <w:rsid w:val="00F44BC0"/>
    <w:rsid w:val="00F476D2"/>
    <w:rsid w:val="00F50246"/>
    <w:rsid w:val="00F519D3"/>
    <w:rsid w:val="00F5310B"/>
    <w:rsid w:val="00F536B0"/>
    <w:rsid w:val="00F54A65"/>
    <w:rsid w:val="00F601F6"/>
    <w:rsid w:val="00F60849"/>
    <w:rsid w:val="00F65705"/>
    <w:rsid w:val="00F66D17"/>
    <w:rsid w:val="00F67036"/>
    <w:rsid w:val="00F6747E"/>
    <w:rsid w:val="00F67ACC"/>
    <w:rsid w:val="00F706C4"/>
    <w:rsid w:val="00F71F16"/>
    <w:rsid w:val="00F74C15"/>
    <w:rsid w:val="00F76856"/>
    <w:rsid w:val="00F83F03"/>
    <w:rsid w:val="00F91857"/>
    <w:rsid w:val="00F941F6"/>
    <w:rsid w:val="00F9785B"/>
    <w:rsid w:val="00FA7D89"/>
    <w:rsid w:val="00FB2C52"/>
    <w:rsid w:val="00FB3314"/>
    <w:rsid w:val="00FB3F34"/>
    <w:rsid w:val="00FB6721"/>
    <w:rsid w:val="00FB6C38"/>
    <w:rsid w:val="00FB6DE1"/>
    <w:rsid w:val="00FB7145"/>
    <w:rsid w:val="00FB773D"/>
    <w:rsid w:val="00FC380D"/>
    <w:rsid w:val="00FC4B5A"/>
    <w:rsid w:val="00FC75A2"/>
    <w:rsid w:val="00FD0FE5"/>
    <w:rsid w:val="00FD1C42"/>
    <w:rsid w:val="00FD2BC1"/>
    <w:rsid w:val="00FD3C92"/>
    <w:rsid w:val="00FD47E7"/>
    <w:rsid w:val="00FD53DB"/>
    <w:rsid w:val="00FD58D5"/>
    <w:rsid w:val="00FD6C39"/>
    <w:rsid w:val="00FD7369"/>
    <w:rsid w:val="00FE3297"/>
    <w:rsid w:val="00FE34C0"/>
    <w:rsid w:val="00FE4111"/>
    <w:rsid w:val="00FE5EE3"/>
    <w:rsid w:val="00FE6600"/>
    <w:rsid w:val="00FF16EC"/>
    <w:rsid w:val="00FF261C"/>
    <w:rsid w:val="00FF2E23"/>
    <w:rsid w:val="00FF3917"/>
    <w:rsid w:val="00FF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red"/>
    </o:shapedefaults>
    <o:shapelayout v:ext="edit">
      <o:idmap v:ext="edit" data="1"/>
      <o:rules v:ext="edit">
        <o:r id="V:Rule38" type="connector" idref="#_x0000_s1090"/>
        <o:r id="V:Rule39" type="connector" idref="#_x0000_s1091"/>
        <o:r id="V:Rule40" type="connector" idref="#_x0000_s1061"/>
        <o:r id="V:Rule41" type="connector" idref="#_x0000_s1093"/>
        <o:r id="V:Rule42" type="connector" idref="#_x0000_s1060"/>
        <o:r id="V:Rule43" type="connector" idref="#_x0000_s1027"/>
        <o:r id="V:Rule44" type="connector" idref="#_x0000_s1092"/>
        <o:r id="V:Rule45" type="connector" idref="#_x0000_s1099"/>
        <o:r id="V:Rule46" type="connector" idref="#_x0000_s1062"/>
        <o:r id="V:Rule47" type="connector" idref="#_x0000_s1036"/>
        <o:r id="V:Rule48" type="connector" idref="#_x0000_s1049"/>
        <o:r id="V:Rule49" type="connector" idref="#_x0000_s1035"/>
        <o:r id="V:Rule50" type="connector" idref="#_x0000_s1059"/>
        <o:r id="V:Rule51" type="connector" idref="#_x0000_s1098"/>
        <o:r id="V:Rule52" type="connector" idref="#_x0000_s1086"/>
        <o:r id="V:Rule53" type="connector" idref="#_x0000_s1032"/>
        <o:r id="V:Rule54" type="connector" idref="#_x0000_s1094"/>
        <o:r id="V:Rule55" type="connector" idref="#_x0000_s1097"/>
        <o:r id="V:Rule56" type="connector" idref="#_x0000_s1085"/>
        <o:r id="V:Rule57" type="connector" idref="#_x0000_s1063"/>
        <o:r id="V:Rule58" type="connector" idref="#_x0000_s1066"/>
        <o:r id="V:Rule59" type="connector" idref="#_x0000_s1039"/>
        <o:r id="V:Rule60" type="connector" idref="#_x0000_s1055"/>
        <o:r id="V:Rule61" type="connector" idref="#_x0000_s1040"/>
        <o:r id="V:Rule62" type="connector" idref="#_x0000_s1065"/>
        <o:r id="V:Rule63" type="connector" idref="#_x0000_s1041"/>
        <o:r id="V:Rule64" type="connector" idref="#_x0000_s1100"/>
        <o:r id="V:Rule65" type="connector" idref="#_x0000_s1082"/>
        <o:r id="V:Rule66" type="connector" idref="#_x0000_s1037"/>
        <o:r id="V:Rule67" type="connector" idref="#_x0000_s1043"/>
        <o:r id="V:Rule68" type="connector" idref="#_x0000_s1038"/>
        <o:r id="V:Rule69" type="connector" idref="#_x0000_s1067"/>
        <o:r id="V:Rule70" type="connector" idref="#_x0000_s1101"/>
        <o:r id="V:Rule71" type="connector" idref="#_x0000_s1042"/>
        <o:r id="V:Rule72" type="connector" idref="#_x0000_s1064"/>
        <o:r id="V:Rule73" type="connector" idref="#_x0000_s1083"/>
        <o:r id="V:Rule74" type="connector" idref="#_x0000_s1084"/>
        <o:r id="V:Rule76" type="connector" idref="#_x0000_s1110"/>
        <o:r id="V:Rule78" type="connector" idref="#_x0000_s1112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88" w:lineRule="auto"/>
        <w:ind w:left="2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C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152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E33C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36549"/>
    <w:rPr>
      <w:color w:val="808080"/>
    </w:rPr>
  </w:style>
  <w:style w:type="paragraph" w:styleId="En-tte">
    <w:name w:val="header"/>
    <w:basedOn w:val="Normal"/>
    <w:link w:val="En-tteCar"/>
    <w:uiPriority w:val="99"/>
    <w:semiHidden/>
    <w:unhideWhenUsed/>
    <w:rsid w:val="006972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972DA"/>
  </w:style>
  <w:style w:type="paragraph" w:styleId="Pieddepage">
    <w:name w:val="footer"/>
    <w:basedOn w:val="Normal"/>
    <w:link w:val="PieddepageCar"/>
    <w:uiPriority w:val="99"/>
    <w:semiHidden/>
    <w:unhideWhenUsed/>
    <w:rsid w:val="006972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972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601AA-083F-44B0-BF4A-0A9B6867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</dc:creator>
  <cp:keywords/>
  <dc:description/>
  <cp:lastModifiedBy>momo</cp:lastModifiedBy>
  <cp:revision>12</cp:revision>
  <dcterms:created xsi:type="dcterms:W3CDTF">2021-01-26T18:21:00Z</dcterms:created>
  <dcterms:modified xsi:type="dcterms:W3CDTF">2021-01-30T09:51:00Z</dcterms:modified>
</cp:coreProperties>
</file>